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5A" w:rsidRPr="007532D6" w:rsidRDefault="00476EF2" w:rsidP="00F732D6">
      <w:pPr>
        <w:spacing w:line="276" w:lineRule="auto"/>
        <w:jc w:val="center"/>
        <w:rPr>
          <w:rFonts w:ascii="Calibri" w:hAnsi="Calibri"/>
          <w:b/>
          <w:color w:val="000000"/>
          <w:sz w:val="52"/>
        </w:rPr>
      </w:pPr>
      <w:r>
        <w:rPr>
          <w:rFonts w:ascii="Calibri" w:hAnsi="Calibri"/>
          <w:b/>
          <w:color w:val="000000"/>
          <w:sz w:val="52"/>
        </w:rPr>
        <w:t xml:space="preserve">Laboratory </w:t>
      </w:r>
      <w:r w:rsidR="00721B5A" w:rsidRPr="007532D6">
        <w:rPr>
          <w:rFonts w:ascii="Calibri" w:hAnsi="Calibri"/>
          <w:b/>
          <w:color w:val="000000"/>
          <w:sz w:val="52"/>
        </w:rPr>
        <w:t>Standard Operating Procedure</w:t>
      </w:r>
    </w:p>
    <w:p w:rsidR="00D03D6B" w:rsidRPr="006A7A63" w:rsidRDefault="00D03D6B" w:rsidP="00F732D6">
      <w:pPr>
        <w:spacing w:line="276" w:lineRule="auto"/>
        <w:rPr>
          <w:rFonts w:ascii="Calibri" w:hAnsi="Calibri"/>
          <w:color w:val="000000"/>
          <w:sz w:val="10"/>
        </w:rPr>
      </w:pPr>
    </w:p>
    <w:p w:rsidR="00D03D6B" w:rsidRPr="00C555EF" w:rsidRDefault="00BD6BA0" w:rsidP="004620BF">
      <w:pPr>
        <w:spacing w:line="276" w:lineRule="auto"/>
        <w:jc w:val="center"/>
        <w:rPr>
          <w:rFonts w:ascii="Calibri" w:hAnsi="Calibri" w:cs="Arial"/>
          <w:bCs/>
          <w:sz w:val="56"/>
          <w:szCs w:val="36"/>
        </w:rPr>
      </w:pPr>
      <w:r>
        <w:rPr>
          <w:rFonts w:ascii="Calibri" w:hAnsi="Calibri" w:cs="Arial"/>
          <w:bCs/>
          <w:sz w:val="56"/>
          <w:szCs w:val="36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chemical name]"/>
              <w:format w:val="LOWERCASE"/>
            </w:textInput>
          </w:ffData>
        </w:fldChar>
      </w:r>
      <w:bookmarkStart w:id="0" w:name="Text1"/>
      <w:r>
        <w:rPr>
          <w:rFonts w:ascii="Calibri" w:hAnsi="Calibri" w:cs="Arial"/>
          <w:bCs/>
          <w:sz w:val="56"/>
          <w:szCs w:val="36"/>
          <w:highlight w:val="yellow"/>
        </w:rPr>
        <w:instrText xml:space="preserve"> FORMTEXT </w:instrText>
      </w:r>
      <w:r>
        <w:rPr>
          <w:rFonts w:ascii="Calibri" w:hAnsi="Calibri" w:cs="Arial"/>
          <w:bCs/>
          <w:sz w:val="56"/>
          <w:szCs w:val="36"/>
          <w:highlight w:val="yellow"/>
        </w:rPr>
      </w:r>
      <w:r>
        <w:rPr>
          <w:rFonts w:ascii="Calibri" w:hAnsi="Calibri" w:cs="Arial"/>
          <w:bCs/>
          <w:sz w:val="56"/>
          <w:szCs w:val="36"/>
          <w:highlight w:val="yellow"/>
        </w:rPr>
        <w:fldChar w:fldCharType="separate"/>
      </w:r>
      <w:r>
        <w:rPr>
          <w:rFonts w:ascii="Calibri" w:hAnsi="Calibri" w:cs="Arial"/>
          <w:bCs/>
          <w:noProof/>
          <w:sz w:val="56"/>
          <w:szCs w:val="36"/>
          <w:highlight w:val="yellow"/>
        </w:rPr>
        <w:t>[chemical name]</w:t>
      </w:r>
      <w:r>
        <w:rPr>
          <w:rFonts w:ascii="Calibri" w:hAnsi="Calibri" w:cs="Arial"/>
          <w:bCs/>
          <w:sz w:val="56"/>
          <w:szCs w:val="36"/>
          <w:highlight w:val="yellow"/>
        </w:rPr>
        <w:fldChar w:fldCharType="end"/>
      </w:r>
      <w:bookmarkEnd w:id="0"/>
    </w:p>
    <w:p w:rsidR="00740FF9" w:rsidRPr="007532D6" w:rsidRDefault="00740FF9" w:rsidP="004620BF">
      <w:pPr>
        <w:spacing w:line="276" w:lineRule="auto"/>
        <w:jc w:val="center"/>
        <w:rPr>
          <w:rFonts w:ascii="Calibri" w:hAnsi="Calibri" w:cs="Arial"/>
          <w:color w:val="FF0000"/>
          <w:sz w:val="22"/>
          <w:szCs w:val="22"/>
        </w:rPr>
      </w:pPr>
      <w:r w:rsidRPr="007532D6">
        <w:rPr>
          <w:rFonts w:ascii="Calibri" w:hAnsi="Calibri" w:cs="Arial"/>
          <w:color w:val="FF0000"/>
          <w:sz w:val="22"/>
          <w:szCs w:val="22"/>
        </w:rPr>
        <w:t xml:space="preserve">Print a copy and insert into your </w:t>
      </w:r>
      <w:r w:rsidR="00601F60">
        <w:rPr>
          <w:rFonts w:ascii="Calibri" w:hAnsi="Calibri" w:cs="Arial"/>
          <w:color w:val="FF0000"/>
          <w:sz w:val="22"/>
          <w:szCs w:val="22"/>
        </w:rPr>
        <w:t xml:space="preserve">laboratory’s </w:t>
      </w:r>
      <w:r w:rsidRPr="00601F60">
        <w:rPr>
          <w:rFonts w:ascii="Calibri" w:hAnsi="Calibri" w:cs="Arial"/>
          <w:color w:val="FF0000"/>
          <w:sz w:val="22"/>
          <w:szCs w:val="22"/>
        </w:rPr>
        <w:t>Chemical Hygiene Plan</w:t>
      </w:r>
      <w:r w:rsidRPr="007532D6">
        <w:rPr>
          <w:rFonts w:ascii="Calibri" w:hAnsi="Calibri" w:cs="Arial"/>
          <w:color w:val="FF0000"/>
          <w:sz w:val="22"/>
          <w:szCs w:val="22"/>
        </w:rPr>
        <w:t>.</w:t>
      </w:r>
    </w:p>
    <w:p w:rsidR="00D03D6B" w:rsidRPr="00601F60" w:rsidRDefault="00D03D6B" w:rsidP="004620BF">
      <w:pPr>
        <w:spacing w:line="276" w:lineRule="auto"/>
        <w:rPr>
          <w:rFonts w:ascii="Calibri" w:hAnsi="Calibri" w:cs="Arial"/>
          <w:b/>
          <w:bCs/>
          <w:color w:val="000000"/>
          <w:sz w:val="16"/>
          <w:szCs w:val="22"/>
        </w:rPr>
      </w:pPr>
    </w:p>
    <w:p w:rsidR="00740FF9" w:rsidRPr="007532D6" w:rsidRDefault="00740FF9" w:rsidP="004620B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 xml:space="preserve">This standard operating procedure (SOP) must be completed and accessible in the laboratory. The Principle Investigator must ensure that all laboratory personnel </w:t>
      </w:r>
      <w:r w:rsidR="004620BF" w:rsidRPr="007532D6">
        <w:rPr>
          <w:rFonts w:ascii="Calibri" w:hAnsi="Calibri" w:cs="Calibri"/>
          <w:color w:val="000000"/>
          <w:sz w:val="22"/>
          <w:szCs w:val="22"/>
        </w:rPr>
        <w:t xml:space="preserve">working with </w: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chemical name]"/>
              <w:format w:val="LOWERCASE"/>
            </w:textInput>
          </w:ffData>
        </w:fldChar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instrText xml:space="preserve"> FORMTEXT </w:instrTex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separate"/>
      </w:r>
      <w:r w:rsidR="00BD6BA0">
        <w:rPr>
          <w:rFonts w:ascii="Calibri" w:hAnsi="Calibri" w:cs="Arial"/>
          <w:bCs/>
          <w:noProof/>
          <w:color w:val="000000"/>
          <w:sz w:val="22"/>
          <w:highlight w:val="yellow"/>
        </w:rPr>
        <w:t>[chemical name]</w: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end"/>
      </w:r>
      <w:r w:rsidR="004620BF" w:rsidRPr="007532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6BA0">
        <w:rPr>
          <w:rFonts w:ascii="Calibri" w:hAnsi="Calibri" w:cs="Calibri"/>
          <w:color w:val="000000"/>
          <w:sz w:val="22"/>
          <w:szCs w:val="22"/>
        </w:rPr>
        <w:t>review the contents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D6BA0">
        <w:rPr>
          <w:rFonts w:ascii="Calibri" w:hAnsi="Calibri" w:cs="Calibri"/>
          <w:color w:val="000000"/>
          <w:sz w:val="22"/>
          <w:szCs w:val="22"/>
        </w:rPr>
        <w:t>of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 this SOP.</w:t>
      </w:r>
    </w:p>
    <w:p w:rsidR="00740FF9" w:rsidRPr="007532D6" w:rsidRDefault="00740FF9" w:rsidP="004620BF">
      <w:pPr>
        <w:spacing w:line="276" w:lineRule="auto"/>
        <w:rPr>
          <w:rFonts w:ascii="Calibri" w:hAnsi="Calibri" w:cs="Calibri"/>
          <w:color w:val="000000"/>
          <w:sz w:val="16"/>
          <w:szCs w:val="22"/>
        </w:rPr>
      </w:pPr>
    </w:p>
    <w:p w:rsidR="00740FF9" w:rsidRPr="007532D6" w:rsidRDefault="00740FF9" w:rsidP="004620B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>Some information in this SOP is pre-populated. Include any additional laboratory specific procedures as required.</w:t>
      </w:r>
      <w:r w:rsidR="00601F6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68C5" w:rsidRPr="007532D6">
        <w:rPr>
          <w:rFonts w:ascii="Calibri" w:hAnsi="Calibri" w:cs="Calibri"/>
          <w:color w:val="000000"/>
          <w:sz w:val="22"/>
          <w:szCs w:val="22"/>
        </w:rPr>
        <w:t>Please r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efer to the corresponding </w:t>
      </w:r>
      <w:r w:rsidR="00A95849" w:rsidRPr="00E9638F">
        <w:rPr>
          <w:rFonts w:ascii="Calibri" w:hAnsi="Calibri"/>
          <w:sz w:val="22"/>
        </w:rPr>
        <w:t>Safety Data Sheet (SDS)</w:t>
      </w:r>
      <w:r w:rsidR="00A95849">
        <w:rPr>
          <w:rFonts w:ascii="Calibri" w:hAnsi="Calibri"/>
          <w:sz w:val="22"/>
        </w:rPr>
        <w:t xml:space="preserve">, </w:t>
      </w:r>
      <w:hyperlink r:id="rId7" w:history="1">
        <w:r w:rsidR="00A95849" w:rsidRPr="00A95849">
          <w:rPr>
            <w:rStyle w:val="Hyperlink"/>
            <w:rFonts w:ascii="Calibri" w:hAnsi="Calibri"/>
            <w:sz w:val="22"/>
          </w:rPr>
          <w:t>EHSS Guidance Document</w:t>
        </w:r>
      </w:hyperlink>
      <w:r w:rsidR="00A95849">
        <w:rPr>
          <w:rFonts w:ascii="Calibri" w:hAnsi="Calibri"/>
          <w:sz w:val="22"/>
        </w:rPr>
        <w:t xml:space="preserve">, and all other relevant safety literature for assistance </w:t>
      </w:r>
      <w:r w:rsidR="004B68C5" w:rsidRPr="007532D6">
        <w:rPr>
          <w:rFonts w:ascii="Calibri" w:hAnsi="Calibri" w:cs="Calibri"/>
          <w:color w:val="000000"/>
          <w:sz w:val="22"/>
          <w:szCs w:val="22"/>
        </w:rPr>
        <w:t>completing this SOP</w:t>
      </w:r>
      <w:r w:rsidRPr="007532D6">
        <w:rPr>
          <w:rFonts w:ascii="Calibri" w:hAnsi="Calibri" w:cs="Calibri"/>
          <w:color w:val="000000"/>
          <w:sz w:val="22"/>
          <w:szCs w:val="22"/>
        </w:rPr>
        <w:t>.</w:t>
      </w:r>
    </w:p>
    <w:p w:rsidR="005A7483" w:rsidRDefault="005A7483" w:rsidP="004620BF">
      <w:pPr>
        <w:spacing w:line="276" w:lineRule="auto"/>
        <w:rPr>
          <w:rFonts w:ascii="Calibri" w:hAnsi="Calibri" w:cs="Arial"/>
          <w:color w:val="000000"/>
        </w:rPr>
      </w:pPr>
    </w:p>
    <w:p w:rsidR="000E5E24" w:rsidRDefault="00601F60" w:rsidP="00F732D6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SECTION I:   </w:t>
      </w:r>
      <w:r w:rsidRPr="007532D6">
        <w:rPr>
          <w:rFonts w:ascii="Calibri" w:hAnsi="Calibri" w:cs="Calibri"/>
          <w:b/>
          <w:color w:val="000000"/>
        </w:rPr>
        <w:t xml:space="preserve">PHYSICAL </w:t>
      </w:r>
      <w:r w:rsidR="00084B04">
        <w:rPr>
          <w:rFonts w:ascii="Calibri" w:hAnsi="Calibri" w:cs="Calibri"/>
          <w:b/>
          <w:color w:val="000000"/>
        </w:rPr>
        <w:t>&amp;</w:t>
      </w:r>
      <w:r w:rsidRPr="007532D6">
        <w:rPr>
          <w:rFonts w:ascii="Calibri" w:hAnsi="Calibri" w:cs="Calibri"/>
          <w:b/>
          <w:color w:val="000000"/>
        </w:rPr>
        <w:t xml:space="preserve"> CHEMICAL PROPERTIES</w:t>
      </w:r>
    </w:p>
    <w:p w:rsidR="005A7483" w:rsidRPr="005A7483" w:rsidRDefault="005A7483" w:rsidP="005A7483">
      <w:pPr>
        <w:spacing w:line="276" w:lineRule="auto"/>
        <w:rPr>
          <w:rFonts w:ascii="Calibri" w:hAnsi="Calibri" w:cs="Calibri"/>
          <w:b/>
          <w:color w:val="000000"/>
          <w:sz w:val="8"/>
        </w:rPr>
      </w:pPr>
    </w:p>
    <w:p w:rsidR="000E5E24" w:rsidRPr="00601F60" w:rsidRDefault="000E5E24" w:rsidP="004620BF">
      <w:pPr>
        <w:spacing w:line="276" w:lineRule="auto"/>
        <w:rPr>
          <w:rFonts w:ascii="Calibri" w:hAnsi="Calibri" w:cs="Calibri"/>
          <w:b/>
          <w:color w:val="000000"/>
          <w:sz w:val="6"/>
        </w:rPr>
      </w:pPr>
    </w:p>
    <w:tbl>
      <w:tblPr>
        <w:tblW w:w="7494" w:type="dxa"/>
        <w:jc w:val="center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2352"/>
        <w:gridCol w:w="5142"/>
      </w:tblGrid>
      <w:tr w:rsidR="004620BF" w:rsidRPr="007532D6" w:rsidTr="005A7483">
        <w:trPr>
          <w:jc w:val="center"/>
        </w:trPr>
        <w:tc>
          <w:tcPr>
            <w:tcW w:w="2352" w:type="dxa"/>
            <w:shd w:val="clear" w:color="auto" w:fill="E8EAEB"/>
            <w:vAlign w:val="center"/>
          </w:tcPr>
          <w:p w:rsidR="000E5E24" w:rsidRPr="007532D6" w:rsidRDefault="000E5E24" w:rsidP="007532D6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Chemical Name: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E5E24" w:rsidRPr="00901838" w:rsidRDefault="00F732D6" w:rsidP="007532D6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instrText xml:space="preserve"> FORMTEXT </w:instrTex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separate"/>
            </w:r>
            <w:r w:rsidRPr="00901838">
              <w:rPr>
                <w:rFonts w:cs="Arial"/>
                <w:bCs/>
                <w:noProof/>
                <w:color w:val="000000"/>
                <w:szCs w:val="40"/>
                <w:highlight w:val="yellow"/>
              </w:rPr>
              <w:t>[click to enter text]</w: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end"/>
            </w:r>
          </w:p>
        </w:tc>
      </w:tr>
      <w:tr w:rsidR="004620BF" w:rsidRPr="007532D6" w:rsidTr="005A7483">
        <w:trPr>
          <w:jc w:val="center"/>
        </w:trPr>
        <w:tc>
          <w:tcPr>
            <w:tcW w:w="2352" w:type="dxa"/>
            <w:shd w:val="clear" w:color="auto" w:fill="E8EAEB"/>
            <w:vAlign w:val="center"/>
          </w:tcPr>
          <w:p w:rsidR="000E5E24" w:rsidRPr="007532D6" w:rsidRDefault="000E5E24" w:rsidP="007532D6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CAS: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E5E24" w:rsidRPr="00901838" w:rsidRDefault="00F732D6" w:rsidP="007532D6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instrText xml:space="preserve"> FORMTEXT </w:instrTex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separate"/>
            </w:r>
            <w:r w:rsidRPr="00901838">
              <w:rPr>
                <w:rFonts w:cs="Arial"/>
                <w:bCs/>
                <w:noProof/>
                <w:color w:val="000000"/>
                <w:szCs w:val="40"/>
                <w:highlight w:val="yellow"/>
              </w:rPr>
              <w:t>[click to enter text]</w: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end"/>
            </w:r>
          </w:p>
        </w:tc>
      </w:tr>
      <w:tr w:rsidR="004620BF" w:rsidRPr="007532D6" w:rsidTr="005A7483">
        <w:trPr>
          <w:jc w:val="center"/>
        </w:trPr>
        <w:tc>
          <w:tcPr>
            <w:tcW w:w="2352" w:type="dxa"/>
            <w:shd w:val="clear" w:color="auto" w:fill="E8EAEB"/>
            <w:vAlign w:val="center"/>
          </w:tcPr>
          <w:p w:rsidR="000E5E24" w:rsidRPr="007532D6" w:rsidRDefault="000E5E24" w:rsidP="007532D6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Class: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E5E24" w:rsidRPr="00901838" w:rsidRDefault="00F732D6" w:rsidP="007532D6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instrText xml:space="preserve"> FORMTEXT </w:instrTex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separate"/>
            </w:r>
            <w:r w:rsidRPr="00901838">
              <w:rPr>
                <w:rFonts w:cs="Arial"/>
                <w:bCs/>
                <w:noProof/>
                <w:color w:val="000000"/>
                <w:szCs w:val="40"/>
                <w:highlight w:val="yellow"/>
              </w:rPr>
              <w:t>[click to enter text]</w: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end"/>
            </w:r>
          </w:p>
        </w:tc>
      </w:tr>
      <w:tr w:rsidR="004620BF" w:rsidRPr="007532D6" w:rsidTr="005A7483">
        <w:trPr>
          <w:jc w:val="center"/>
        </w:trPr>
        <w:tc>
          <w:tcPr>
            <w:tcW w:w="2352" w:type="dxa"/>
            <w:shd w:val="clear" w:color="auto" w:fill="E8EAEB"/>
            <w:vAlign w:val="center"/>
          </w:tcPr>
          <w:p w:rsidR="000E5E24" w:rsidRPr="007532D6" w:rsidRDefault="000E5E24" w:rsidP="007532D6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Molecular Formula: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E5E24" w:rsidRPr="00901838" w:rsidRDefault="00F732D6" w:rsidP="007532D6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instrText xml:space="preserve"> FORMTEXT </w:instrTex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separate"/>
            </w:r>
            <w:r w:rsidRPr="00901838">
              <w:rPr>
                <w:rFonts w:cs="Arial"/>
                <w:bCs/>
                <w:noProof/>
                <w:color w:val="000000"/>
                <w:szCs w:val="40"/>
                <w:highlight w:val="yellow"/>
              </w:rPr>
              <w:t>[click to enter text]</w: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end"/>
            </w:r>
          </w:p>
        </w:tc>
      </w:tr>
      <w:tr w:rsidR="004620BF" w:rsidRPr="007532D6" w:rsidTr="005A7483">
        <w:trPr>
          <w:jc w:val="center"/>
        </w:trPr>
        <w:tc>
          <w:tcPr>
            <w:tcW w:w="2352" w:type="dxa"/>
            <w:shd w:val="clear" w:color="auto" w:fill="E8EAEB"/>
            <w:vAlign w:val="center"/>
          </w:tcPr>
          <w:p w:rsidR="000E5E24" w:rsidRPr="007532D6" w:rsidRDefault="000E5E24" w:rsidP="007532D6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Molecular Weight: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E5E24" w:rsidRPr="00901838" w:rsidRDefault="00F732D6" w:rsidP="007532D6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instrText xml:space="preserve"> FORMTEXT </w:instrTex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separate"/>
            </w:r>
            <w:r w:rsidRPr="00901838">
              <w:rPr>
                <w:rFonts w:cs="Arial"/>
                <w:bCs/>
                <w:noProof/>
                <w:color w:val="000000"/>
                <w:szCs w:val="40"/>
                <w:highlight w:val="yellow"/>
              </w:rPr>
              <w:t>[click to enter text]</w: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end"/>
            </w:r>
          </w:p>
        </w:tc>
      </w:tr>
      <w:tr w:rsidR="004620BF" w:rsidRPr="007532D6" w:rsidTr="005A7483">
        <w:trPr>
          <w:jc w:val="center"/>
        </w:trPr>
        <w:tc>
          <w:tcPr>
            <w:tcW w:w="2352" w:type="dxa"/>
            <w:shd w:val="clear" w:color="auto" w:fill="E8EAEB"/>
            <w:vAlign w:val="center"/>
          </w:tcPr>
          <w:p w:rsidR="000E5E24" w:rsidRPr="007532D6" w:rsidRDefault="000E5E24" w:rsidP="007532D6">
            <w:pPr>
              <w:pStyle w:val="NoSpacing"/>
              <w:spacing w:line="276" w:lineRule="auto"/>
              <w:ind w:left="120"/>
              <w:rPr>
                <w:rFonts w:cs="Calibri"/>
                <w:b/>
                <w:color w:val="000000"/>
              </w:rPr>
            </w:pPr>
            <w:r w:rsidRPr="007532D6">
              <w:rPr>
                <w:rFonts w:cs="Calibri"/>
                <w:b/>
                <w:color w:val="000000"/>
              </w:rPr>
              <w:t>Form (physical state):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0E5E24" w:rsidRPr="00901838" w:rsidRDefault="00F732D6" w:rsidP="007532D6">
            <w:pPr>
              <w:pStyle w:val="NoSpacing"/>
              <w:spacing w:line="276" w:lineRule="auto"/>
              <w:ind w:left="76"/>
              <w:rPr>
                <w:rFonts w:cs="Calibri"/>
                <w:color w:val="000000"/>
              </w:rPr>
            </w:pP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to enter text]"/>
                    <w:format w:val="LOWERCASE"/>
                  </w:textInput>
                </w:ffData>
              </w:fldCha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instrText xml:space="preserve"> FORMTEXT </w:instrTex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separate"/>
            </w:r>
            <w:r w:rsidRPr="00901838">
              <w:rPr>
                <w:rFonts w:cs="Arial"/>
                <w:bCs/>
                <w:noProof/>
                <w:color w:val="000000"/>
                <w:szCs w:val="40"/>
                <w:highlight w:val="yellow"/>
              </w:rPr>
              <w:t>[click to enter text]</w:t>
            </w:r>
            <w:r w:rsidRPr="00901838">
              <w:rPr>
                <w:rFonts w:cs="Arial"/>
                <w:bCs/>
                <w:color w:val="000000"/>
                <w:szCs w:val="40"/>
                <w:highlight w:val="yellow"/>
              </w:rPr>
              <w:fldChar w:fldCharType="end"/>
            </w:r>
          </w:p>
        </w:tc>
      </w:tr>
    </w:tbl>
    <w:p w:rsidR="000E5E24" w:rsidRPr="00A95849" w:rsidRDefault="000E5E24" w:rsidP="004620BF">
      <w:pPr>
        <w:spacing w:line="276" w:lineRule="auto"/>
        <w:rPr>
          <w:rFonts w:ascii="Calibri" w:hAnsi="Calibri"/>
          <w:color w:val="000000"/>
        </w:rPr>
      </w:pPr>
    </w:p>
    <w:p w:rsidR="004620BF" w:rsidRPr="00E9638F" w:rsidRDefault="00601F60" w:rsidP="00F22038">
      <w:pPr>
        <w:shd w:val="clear" w:color="auto" w:fill="E8EAEB"/>
        <w:spacing w:line="276" w:lineRule="auto"/>
        <w:rPr>
          <w:rFonts w:ascii="Calibri" w:hAnsi="Calibri"/>
          <w:b/>
        </w:rPr>
      </w:pPr>
      <w:r w:rsidRPr="00E9638F">
        <w:rPr>
          <w:rFonts w:ascii="Calibri" w:hAnsi="Calibri"/>
          <w:b/>
        </w:rPr>
        <w:t xml:space="preserve">SECTION II:   </w:t>
      </w:r>
      <w:r w:rsidRPr="00E9638F">
        <w:rPr>
          <w:rFonts w:ascii="Calibri" w:eastAsia="Calibri" w:hAnsi="Calibri"/>
          <w:b/>
        </w:rPr>
        <w:t>HAZARD SUMMARY</w:t>
      </w:r>
    </w:p>
    <w:p w:rsidR="00991BC1" w:rsidRPr="00A95849" w:rsidRDefault="00A02E51" w:rsidP="00991BC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</w:t>
      </w:r>
      <w:r w:rsidR="00991BC1" w:rsidRPr="00A95849">
        <w:rPr>
          <w:rFonts w:ascii="Calibri" w:hAnsi="Calibri"/>
          <w:sz w:val="22"/>
          <w:szCs w:val="22"/>
        </w:rPr>
        <w:t xml:space="preserve"> the </w:t>
      </w:r>
      <w:r w:rsidR="00A95849">
        <w:rPr>
          <w:rFonts w:ascii="Calibri" w:hAnsi="Calibri"/>
          <w:sz w:val="22"/>
          <w:szCs w:val="22"/>
        </w:rPr>
        <w:t xml:space="preserve">associated </w:t>
      </w:r>
      <w:r w:rsidR="00991BC1" w:rsidRPr="00A95849">
        <w:rPr>
          <w:rFonts w:ascii="Calibri" w:hAnsi="Calibri"/>
          <w:sz w:val="22"/>
          <w:szCs w:val="22"/>
        </w:rPr>
        <w:t xml:space="preserve">health and </w:t>
      </w:r>
      <w:r w:rsidR="00084B04">
        <w:rPr>
          <w:rFonts w:ascii="Calibri" w:hAnsi="Calibri"/>
          <w:sz w:val="22"/>
          <w:szCs w:val="22"/>
        </w:rPr>
        <w:t xml:space="preserve">physical </w:t>
      </w:r>
      <w:r w:rsidR="00991BC1" w:rsidRPr="00A95849">
        <w:rPr>
          <w:rFonts w:ascii="Calibri" w:hAnsi="Calibri"/>
          <w:sz w:val="22"/>
          <w:szCs w:val="22"/>
        </w:rPr>
        <w:t>safety hazards</w:t>
      </w:r>
      <w:r>
        <w:rPr>
          <w:rFonts w:ascii="Calibri" w:hAnsi="Calibri"/>
          <w:sz w:val="22"/>
          <w:szCs w:val="22"/>
        </w:rPr>
        <w:t xml:space="preserve"> </w:t>
      </w:r>
      <w:r w:rsidR="00991BC1" w:rsidRPr="00A95849">
        <w:rPr>
          <w:rFonts w:ascii="Calibri" w:hAnsi="Calibri"/>
          <w:sz w:val="22"/>
          <w:szCs w:val="22"/>
        </w:rPr>
        <w:t>(e.g., toxicity, reactivity, flammabilit</w:t>
      </w:r>
      <w:r w:rsidR="00084B04">
        <w:rPr>
          <w:rFonts w:ascii="Calibri" w:hAnsi="Calibri"/>
          <w:sz w:val="22"/>
          <w:szCs w:val="22"/>
        </w:rPr>
        <w:t xml:space="preserve">y, </w:t>
      </w:r>
      <w:proofErr w:type="spellStart"/>
      <w:r w:rsidR="00084B04">
        <w:rPr>
          <w:rFonts w:ascii="Calibri" w:hAnsi="Calibri"/>
          <w:sz w:val="22"/>
          <w:szCs w:val="22"/>
        </w:rPr>
        <w:t>corrosivity</w:t>
      </w:r>
      <w:proofErr w:type="spellEnd"/>
      <w:r w:rsidR="00084B04">
        <w:rPr>
          <w:rFonts w:ascii="Calibri" w:hAnsi="Calibri"/>
          <w:sz w:val="22"/>
          <w:szCs w:val="22"/>
        </w:rPr>
        <w:t xml:space="preserve">, </w:t>
      </w:r>
      <w:r w:rsidR="00A95849" w:rsidRPr="00A95849">
        <w:rPr>
          <w:rFonts w:ascii="Calibri" w:hAnsi="Calibri"/>
          <w:sz w:val="22"/>
          <w:szCs w:val="22"/>
        </w:rPr>
        <w:t xml:space="preserve">PEL/toxicity data, </w:t>
      </w:r>
      <w:r w:rsidR="00084B04">
        <w:rPr>
          <w:rFonts w:ascii="Calibri" w:hAnsi="Calibri"/>
          <w:sz w:val="22"/>
          <w:szCs w:val="22"/>
        </w:rPr>
        <w:t xml:space="preserve">contents under pressure, </w:t>
      </w:r>
      <w:r>
        <w:rPr>
          <w:rFonts w:ascii="Calibri" w:hAnsi="Calibri"/>
          <w:sz w:val="22"/>
          <w:szCs w:val="22"/>
        </w:rPr>
        <w:t>etc.):</w:t>
      </w:r>
    </w:p>
    <w:p w:rsidR="00A97F33" w:rsidRPr="00A95849" w:rsidRDefault="00A97F33" w:rsidP="00991BC1">
      <w:pPr>
        <w:rPr>
          <w:rFonts w:ascii="Calibri" w:hAnsi="Calibri"/>
          <w:sz w:val="16"/>
        </w:rPr>
      </w:pPr>
    </w:p>
    <w:p w:rsidR="004620BF" w:rsidRPr="00E9638F" w:rsidRDefault="00991BC1" w:rsidP="004620BF">
      <w:pPr>
        <w:spacing w:line="276" w:lineRule="auto"/>
        <w:rPr>
          <w:rFonts w:ascii="Calibri" w:hAnsi="Calibri"/>
          <w:sz w:val="28"/>
        </w:rPr>
      </w:pPr>
      <w:r w:rsidRPr="00E9638F">
        <w:rPr>
          <w:rFonts w:ascii="Calibri" w:hAnsi="Calibri" w:cs="Arial"/>
          <w:bCs/>
          <w:sz w:val="22"/>
          <w:szCs w:val="4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E9638F">
        <w:rPr>
          <w:rFonts w:ascii="Calibri" w:hAnsi="Calibri" w:cs="Arial"/>
          <w:bCs/>
          <w:sz w:val="22"/>
          <w:szCs w:val="40"/>
          <w:highlight w:val="yellow"/>
        </w:rPr>
        <w:instrText xml:space="preserve"> FORMTEXT </w:instrText>
      </w:r>
      <w:r w:rsidRPr="00E9638F">
        <w:rPr>
          <w:rFonts w:ascii="Calibri" w:hAnsi="Calibri" w:cs="Arial"/>
          <w:bCs/>
          <w:sz w:val="22"/>
          <w:szCs w:val="40"/>
          <w:highlight w:val="yellow"/>
        </w:rPr>
      </w:r>
      <w:r w:rsidRPr="00E9638F">
        <w:rPr>
          <w:rFonts w:ascii="Calibri" w:hAnsi="Calibri" w:cs="Arial"/>
          <w:bCs/>
          <w:sz w:val="22"/>
          <w:szCs w:val="40"/>
          <w:highlight w:val="yellow"/>
        </w:rPr>
        <w:fldChar w:fldCharType="separate"/>
      </w:r>
      <w:r w:rsidRPr="00E9638F">
        <w:rPr>
          <w:rFonts w:ascii="Calibri" w:hAnsi="Calibri" w:cs="Arial"/>
          <w:bCs/>
          <w:noProof/>
          <w:sz w:val="22"/>
          <w:szCs w:val="40"/>
          <w:highlight w:val="yellow"/>
        </w:rPr>
        <w:t>[click to enter text]</w:t>
      </w:r>
      <w:r w:rsidRPr="00E9638F">
        <w:rPr>
          <w:rFonts w:ascii="Calibri" w:hAnsi="Calibri" w:cs="Arial"/>
          <w:bCs/>
          <w:sz w:val="22"/>
          <w:szCs w:val="40"/>
          <w:highlight w:val="yellow"/>
        </w:rPr>
        <w:fldChar w:fldCharType="end"/>
      </w:r>
    </w:p>
    <w:p w:rsidR="005A7483" w:rsidRDefault="005A7483" w:rsidP="00476EF2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:rsidR="000E5E24" w:rsidRPr="007532D6" w:rsidRDefault="00601F60" w:rsidP="004620BF">
      <w:pPr>
        <w:shd w:val="clear" w:color="auto" w:fill="E8EAEB"/>
        <w:spacing w:line="276" w:lineRule="auto"/>
        <w:rPr>
          <w:rFonts w:ascii="Calibri" w:hAnsi="Calibri" w:cs="Calibri"/>
          <w:b/>
          <w:bCs/>
          <w:color w:val="000000"/>
        </w:rPr>
      </w:pPr>
      <w:r w:rsidRPr="007532D6">
        <w:rPr>
          <w:rFonts w:ascii="Calibri" w:hAnsi="Calibri" w:cs="Calibri"/>
          <w:b/>
          <w:bCs/>
          <w:color w:val="000000"/>
        </w:rPr>
        <w:t>SECTION I</w:t>
      </w:r>
      <w:r w:rsidR="00E61440">
        <w:rPr>
          <w:rFonts w:ascii="Calibri" w:hAnsi="Calibri" w:cs="Calibri"/>
          <w:b/>
          <w:bCs/>
          <w:color w:val="000000"/>
        </w:rPr>
        <w:t>II</w:t>
      </w:r>
      <w:r w:rsidRPr="007532D6">
        <w:rPr>
          <w:rFonts w:ascii="Calibri" w:hAnsi="Calibri" w:cs="Calibri"/>
          <w:b/>
          <w:bCs/>
          <w:color w:val="000000"/>
        </w:rPr>
        <w:t>:   GENERAL LABORATORY RULES</w:t>
      </w:r>
    </w:p>
    <w:p w:rsidR="000E5E24" w:rsidRPr="007532D6" w:rsidRDefault="000E5E24" w:rsidP="004620BF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 xml:space="preserve">Work with </w:t>
      </w:r>
      <w:r w:rsidR="00BD6BA0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hemical name]"/>
              <w:format w:val="LOWERCASE"/>
            </w:textInput>
          </w:ffData>
        </w:fldChar>
      </w:r>
      <w:r w:rsidR="00BD6BA0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BD6BA0">
        <w:rPr>
          <w:rFonts w:ascii="Calibri" w:hAnsi="Calibri" w:cs="Arial"/>
          <w:bCs/>
          <w:color w:val="000000"/>
          <w:highlight w:val="yellow"/>
        </w:rPr>
      </w:r>
      <w:r w:rsidR="00BD6BA0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BD6BA0">
        <w:rPr>
          <w:rFonts w:ascii="Calibri" w:hAnsi="Calibri" w:cs="Arial"/>
          <w:bCs/>
          <w:noProof/>
          <w:color w:val="000000"/>
          <w:highlight w:val="yellow"/>
        </w:rPr>
        <w:t>[chemical name]</w:t>
      </w:r>
      <w:r w:rsidR="00BD6BA0">
        <w:rPr>
          <w:rFonts w:ascii="Calibri" w:hAnsi="Calibri" w:cs="Arial"/>
          <w:bCs/>
          <w:color w:val="000000"/>
          <w:highlight w:val="yellow"/>
        </w:rPr>
        <w:fldChar w:fldCharType="end"/>
      </w:r>
      <w:r w:rsidRPr="007532D6">
        <w:rPr>
          <w:rFonts w:ascii="Calibri" w:hAnsi="Calibri" w:cs="Calibri"/>
          <w:color w:val="000000"/>
        </w:rPr>
        <w:t xml:space="preserve"> is to </w:t>
      </w:r>
      <w:proofErr w:type="gramStart"/>
      <w:r w:rsidRPr="007532D6">
        <w:rPr>
          <w:rFonts w:ascii="Calibri" w:hAnsi="Calibri" w:cs="Calibri"/>
          <w:color w:val="000000"/>
        </w:rPr>
        <w:t>be performed</w:t>
      </w:r>
      <w:proofErr w:type="gramEnd"/>
      <w:r w:rsidRPr="007532D6">
        <w:rPr>
          <w:rFonts w:ascii="Calibri" w:hAnsi="Calibri" w:cs="Calibri"/>
          <w:color w:val="000000"/>
        </w:rPr>
        <w:t xml:space="preserve"> during standard Syracuse University operating hours only.</w:t>
      </w:r>
    </w:p>
    <w:p w:rsidR="000E5E24" w:rsidRPr="007532D6" w:rsidRDefault="000E5E24" w:rsidP="004620BF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40" w:right="122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 xml:space="preserve">All operations involving </w:t>
      </w:r>
      <w:r w:rsidR="00BD6BA0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hemical name]"/>
              <w:format w:val="LOWERCASE"/>
            </w:textInput>
          </w:ffData>
        </w:fldChar>
      </w:r>
      <w:r w:rsidR="00BD6BA0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BD6BA0">
        <w:rPr>
          <w:rFonts w:ascii="Calibri" w:hAnsi="Calibri" w:cs="Arial"/>
          <w:bCs/>
          <w:color w:val="000000"/>
          <w:highlight w:val="yellow"/>
        </w:rPr>
      </w:r>
      <w:r w:rsidR="00BD6BA0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BD6BA0">
        <w:rPr>
          <w:rFonts w:ascii="Calibri" w:hAnsi="Calibri" w:cs="Arial"/>
          <w:bCs/>
          <w:noProof/>
          <w:color w:val="000000"/>
          <w:highlight w:val="yellow"/>
        </w:rPr>
        <w:t>[chemical name]</w:t>
      </w:r>
      <w:r w:rsidR="00BD6BA0">
        <w:rPr>
          <w:rFonts w:ascii="Calibri" w:hAnsi="Calibri" w:cs="Arial"/>
          <w:bCs/>
          <w:color w:val="000000"/>
          <w:highlight w:val="yellow"/>
        </w:rPr>
        <w:fldChar w:fldCharType="end"/>
      </w:r>
      <w:r w:rsidRPr="007532D6">
        <w:rPr>
          <w:rFonts w:ascii="Calibri" w:hAnsi="Calibri" w:cs="Calibri"/>
          <w:color w:val="000000"/>
        </w:rPr>
        <w:t xml:space="preserve"> </w:t>
      </w:r>
      <w:proofErr w:type="gramStart"/>
      <w:r w:rsidRPr="007532D6">
        <w:rPr>
          <w:rFonts w:ascii="Calibri" w:hAnsi="Calibri" w:cs="Calibri"/>
          <w:color w:val="000000"/>
        </w:rPr>
        <w:t>must be conducted</w:t>
      </w:r>
      <w:proofErr w:type="gramEnd"/>
      <w:r w:rsidRPr="007532D6">
        <w:rPr>
          <w:rFonts w:ascii="Calibri" w:hAnsi="Calibri" w:cs="Calibri"/>
          <w:color w:val="000000"/>
        </w:rPr>
        <w:t xml:space="preserve"> with two knowledgeable individuals present. Each must be familiar with the applicable procedures, remain in the general vicinity of the work area, and be prepared to provide assistance in the e</w:t>
      </w:r>
      <w:r w:rsidR="004620BF" w:rsidRPr="007532D6">
        <w:rPr>
          <w:rFonts w:ascii="Calibri" w:hAnsi="Calibri" w:cs="Calibri"/>
          <w:color w:val="000000"/>
        </w:rPr>
        <w:t>vent of an incident</w:t>
      </w:r>
      <w:r w:rsidRPr="007532D6">
        <w:rPr>
          <w:rFonts w:ascii="Calibri" w:hAnsi="Calibri" w:cs="Calibri"/>
          <w:color w:val="000000"/>
        </w:rPr>
        <w:t>.</w:t>
      </w:r>
    </w:p>
    <w:p w:rsidR="000E5E24" w:rsidRPr="007532D6" w:rsidRDefault="000E5E24" w:rsidP="004620BF">
      <w:pPr>
        <w:numPr>
          <w:ilvl w:val="0"/>
          <w:numId w:val="3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823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 xml:space="preserve">Designated </w: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chemical name]"/>
              <w:format w:val="LOWERCASE"/>
            </w:textInput>
          </w:ffData>
        </w:fldChar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instrText xml:space="preserve"> FORMTEXT </w:instrTex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separate"/>
      </w:r>
      <w:r w:rsidR="00BD6BA0">
        <w:rPr>
          <w:rFonts w:ascii="Calibri" w:hAnsi="Calibri" w:cs="Arial"/>
          <w:bCs/>
          <w:noProof/>
          <w:color w:val="000000"/>
          <w:sz w:val="22"/>
          <w:highlight w:val="yellow"/>
        </w:rPr>
        <w:t>[chemical name]</w: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end"/>
      </w:r>
      <w:r w:rsidRPr="007532D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work and storage areas </w:t>
      </w:r>
      <w:proofErr w:type="gramStart"/>
      <w:r w:rsidRPr="007532D6">
        <w:rPr>
          <w:rFonts w:ascii="Calibri" w:hAnsi="Calibri" w:cs="Calibri"/>
          <w:color w:val="000000"/>
          <w:sz w:val="22"/>
          <w:szCs w:val="22"/>
        </w:rPr>
        <w:t>must be placarded</w:t>
      </w:r>
      <w:proofErr w:type="gramEnd"/>
      <w:r w:rsidRPr="007532D6">
        <w:rPr>
          <w:rFonts w:ascii="Calibri" w:hAnsi="Calibri" w:cs="Calibri"/>
          <w:color w:val="000000"/>
          <w:sz w:val="22"/>
          <w:szCs w:val="22"/>
        </w:rPr>
        <w:t xml:space="preserve"> with a hazard information sign.</w:t>
      </w:r>
    </w:p>
    <w:p w:rsidR="000E5E24" w:rsidRDefault="000E5E24" w:rsidP="004620BF">
      <w:pPr>
        <w:numPr>
          <w:ilvl w:val="0"/>
          <w:numId w:val="3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13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 xml:space="preserve">All procedures </w:t>
      </w:r>
      <w:proofErr w:type="gramStart"/>
      <w:r w:rsidRPr="007532D6">
        <w:rPr>
          <w:rFonts w:ascii="Calibri" w:hAnsi="Calibri" w:cs="Calibri"/>
          <w:color w:val="000000"/>
          <w:sz w:val="22"/>
          <w:szCs w:val="22"/>
        </w:rPr>
        <w:t>are performed</w:t>
      </w:r>
      <w:proofErr w:type="gramEnd"/>
      <w:r w:rsidRPr="007532D6">
        <w:rPr>
          <w:rFonts w:ascii="Calibri" w:hAnsi="Calibri" w:cs="Calibri"/>
          <w:color w:val="000000"/>
          <w:sz w:val="22"/>
          <w:szCs w:val="22"/>
        </w:rPr>
        <w:t xml:space="preserve"> in a manner to minimize the creation of splashes or</w:t>
      </w:r>
      <w:r w:rsidRPr="007532D6">
        <w:rPr>
          <w:rFonts w:ascii="Calibri" w:hAnsi="Calibri" w:cs="Calibri"/>
          <w:color w:val="000000"/>
          <w:spacing w:val="-7"/>
          <w:sz w:val="22"/>
          <w:szCs w:val="22"/>
        </w:rPr>
        <w:t xml:space="preserve"> </w:t>
      </w:r>
      <w:r w:rsidRPr="007532D6">
        <w:rPr>
          <w:rFonts w:ascii="Calibri" w:hAnsi="Calibri" w:cs="Calibri"/>
          <w:color w:val="000000"/>
          <w:sz w:val="22"/>
          <w:szCs w:val="22"/>
        </w:rPr>
        <w:t>aerosols.</w:t>
      </w:r>
    </w:p>
    <w:p w:rsidR="00476EF2" w:rsidRPr="00476EF2" w:rsidRDefault="00476EF2" w:rsidP="00476EF2">
      <w:pPr>
        <w:pStyle w:val="ListParagraph"/>
        <w:numPr>
          <w:ilvl w:val="0"/>
          <w:numId w:val="3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540" w:right="122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 xml:space="preserve">Eating, drinking, handling contact lenses, and/or applying cosmetics in the laboratory </w:t>
      </w:r>
      <w:proofErr w:type="gramStart"/>
      <w:r w:rsidRPr="007532D6">
        <w:rPr>
          <w:rFonts w:ascii="Calibri" w:hAnsi="Calibri" w:cs="Calibri"/>
          <w:color w:val="000000"/>
        </w:rPr>
        <w:t>is prohibited</w:t>
      </w:r>
      <w:proofErr w:type="gramEnd"/>
      <w:r w:rsidRPr="007532D6">
        <w:rPr>
          <w:rFonts w:ascii="Calibri" w:hAnsi="Calibri" w:cs="Calibri"/>
          <w:color w:val="000000"/>
        </w:rPr>
        <w:t xml:space="preserve"> at all times.</w:t>
      </w:r>
    </w:p>
    <w:bookmarkStart w:id="1" w:name="CONTAINMENT_REQUIREMENTS"/>
    <w:bookmarkStart w:id="2" w:name="DECONTAMINATION"/>
    <w:bookmarkEnd w:id="1"/>
    <w:bookmarkEnd w:id="2"/>
    <w:p w:rsidR="00721B5A" w:rsidRPr="007532D6" w:rsidRDefault="00F732D6" w:rsidP="00476EF2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ind w:left="540"/>
        <w:rPr>
          <w:rFonts w:ascii="Calibri" w:hAnsi="Calibri"/>
          <w:color w:val="000000"/>
        </w:rPr>
      </w:pPr>
      <w:r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Pr="00F732D6">
        <w:rPr>
          <w:rFonts w:ascii="Calibri" w:hAnsi="Calibri" w:cs="Arial"/>
          <w:bCs/>
          <w:color w:val="000000"/>
          <w:highlight w:val="yellow"/>
        </w:rPr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4B68C5" w:rsidRPr="007532D6" w:rsidRDefault="004B68C5" w:rsidP="004620BF">
      <w:pPr>
        <w:pStyle w:val="ListParagraph"/>
        <w:kinsoku w:val="0"/>
        <w:overflowPunct w:val="0"/>
        <w:autoSpaceDE w:val="0"/>
        <w:autoSpaceDN w:val="0"/>
        <w:adjustRightInd w:val="0"/>
        <w:spacing w:after="0" w:line="276" w:lineRule="auto"/>
        <w:ind w:left="0"/>
        <w:rPr>
          <w:rFonts w:ascii="Calibri" w:hAnsi="Calibri" w:cs="Arial"/>
          <w:bCs/>
          <w:color w:val="000000"/>
          <w:sz w:val="24"/>
          <w:szCs w:val="40"/>
        </w:rPr>
      </w:pPr>
    </w:p>
    <w:p w:rsidR="00AF398E" w:rsidRPr="007532D6" w:rsidRDefault="006A7A63" w:rsidP="004620BF">
      <w:pPr>
        <w:pStyle w:val="BodyText"/>
        <w:shd w:val="clear" w:color="auto" w:fill="E8EAEB"/>
        <w:kinsoku w:val="0"/>
        <w:overflowPunct w:val="0"/>
        <w:spacing w:line="276" w:lineRule="auto"/>
        <w:ind w:left="0" w:firstLine="0"/>
        <w:rPr>
          <w:rFonts w:ascii="Calibri" w:hAnsi="Calibri" w:cs="Calibri"/>
          <w:b/>
          <w:bCs/>
          <w:color w:val="000000"/>
          <w:szCs w:val="22"/>
        </w:rPr>
      </w:pPr>
      <w:r w:rsidRPr="007532D6">
        <w:rPr>
          <w:rFonts w:ascii="Calibri" w:hAnsi="Calibri" w:cs="Calibri"/>
          <w:b/>
          <w:bCs/>
          <w:color w:val="000000"/>
          <w:szCs w:val="22"/>
        </w:rPr>
        <w:t>SECTION I</w:t>
      </w:r>
      <w:r w:rsidR="00E61440">
        <w:rPr>
          <w:rFonts w:ascii="Calibri" w:hAnsi="Calibri" w:cs="Calibri"/>
          <w:b/>
          <w:bCs/>
          <w:color w:val="000000"/>
          <w:szCs w:val="22"/>
        </w:rPr>
        <w:t>V</w:t>
      </w:r>
      <w:r w:rsidRPr="007532D6">
        <w:rPr>
          <w:rFonts w:ascii="Calibri" w:hAnsi="Calibri" w:cs="Calibri"/>
          <w:b/>
          <w:bCs/>
          <w:color w:val="000000"/>
          <w:szCs w:val="22"/>
        </w:rPr>
        <w:t>:   ENGINEERING CONTROLS</w:t>
      </w:r>
    </w:p>
    <w:p w:rsidR="00AF398E" w:rsidRPr="007532D6" w:rsidRDefault="00AF398E" w:rsidP="004620BF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left="540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 xml:space="preserve">Hazardous chemicals </w:t>
      </w:r>
      <w:proofErr w:type="gramStart"/>
      <w:r w:rsidRPr="007532D6">
        <w:rPr>
          <w:rFonts w:ascii="Calibri" w:hAnsi="Calibri" w:cs="Calibri"/>
          <w:color w:val="000000"/>
          <w:sz w:val="22"/>
          <w:szCs w:val="22"/>
        </w:rPr>
        <w:t>must be used</w:t>
      </w:r>
      <w:proofErr w:type="gramEnd"/>
      <w:r w:rsidRPr="007532D6">
        <w:rPr>
          <w:rFonts w:ascii="Calibri" w:hAnsi="Calibri" w:cs="Calibri"/>
          <w:color w:val="000000"/>
          <w:sz w:val="22"/>
          <w:szCs w:val="22"/>
        </w:rPr>
        <w:t xml:space="preserve"> only in an EHSS inspected and functioning chemical fume hood. Sash heights </w:t>
      </w:r>
      <w:proofErr w:type="gramStart"/>
      <w:r w:rsidR="00F732D6">
        <w:rPr>
          <w:rFonts w:ascii="Calibri" w:hAnsi="Calibri" w:cs="Calibri"/>
          <w:color w:val="000000"/>
          <w:sz w:val="22"/>
          <w:szCs w:val="22"/>
        </w:rPr>
        <w:t>must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 be maintained</w:t>
      </w:r>
      <w:proofErr w:type="gramEnd"/>
      <w:r w:rsidRPr="007532D6">
        <w:rPr>
          <w:rFonts w:ascii="Calibri" w:hAnsi="Calibri" w:cs="Calibri"/>
          <w:color w:val="000000"/>
          <w:sz w:val="22"/>
          <w:szCs w:val="22"/>
        </w:rPr>
        <w:t xml:space="preserve"> as low as possible to minimize escaping fumes and provide a physical barrier.</w:t>
      </w:r>
    </w:p>
    <w:p w:rsidR="00AF398E" w:rsidRPr="007532D6" w:rsidRDefault="00AF398E" w:rsidP="004620BF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left="540"/>
        <w:rPr>
          <w:rFonts w:ascii="Calibri" w:hAnsi="Calibri" w:cs="Calibri"/>
          <w:color w:val="000000"/>
          <w:sz w:val="22"/>
          <w:szCs w:val="22"/>
        </w:rPr>
      </w:pPr>
      <w:r w:rsidRPr="007532D6">
        <w:rPr>
          <w:rFonts w:ascii="Calibri" w:hAnsi="Calibri" w:cs="Calibri"/>
          <w:color w:val="000000"/>
          <w:sz w:val="22"/>
          <w:szCs w:val="22"/>
        </w:rPr>
        <w:t xml:space="preserve">Emergency eyewash stations and safety showers must be readily accessible near </w:t>
      </w:r>
      <w:r w:rsidR="00911A9B" w:rsidRPr="007532D6">
        <w:rPr>
          <w:rFonts w:ascii="Calibri" w:hAnsi="Calibri" w:cs="Calibri"/>
          <w:color w:val="000000"/>
          <w:sz w:val="22"/>
          <w:szCs w:val="22"/>
        </w:rPr>
        <w:t>chemical</w:t>
      </w:r>
      <w:r w:rsidRPr="007532D6">
        <w:rPr>
          <w:rFonts w:ascii="Calibri" w:hAnsi="Calibri" w:cs="Calibri"/>
          <w:color w:val="000000"/>
          <w:sz w:val="22"/>
          <w:szCs w:val="22"/>
        </w:rPr>
        <w:t xml:space="preserve"> use areas.</w:t>
      </w:r>
    </w:p>
    <w:p w:rsidR="00AF398E" w:rsidRPr="007532D6" w:rsidRDefault="00F732D6" w:rsidP="004620BF">
      <w:pPr>
        <w:pStyle w:val="BodyText"/>
        <w:numPr>
          <w:ilvl w:val="0"/>
          <w:numId w:val="8"/>
        </w:numPr>
        <w:kinsoku w:val="0"/>
        <w:overflowPunct w:val="0"/>
        <w:spacing w:line="276" w:lineRule="auto"/>
        <w:ind w:left="540"/>
        <w:rPr>
          <w:rFonts w:ascii="Calibri" w:hAnsi="Calibri" w:cs="Calibri"/>
          <w:color w:val="000000"/>
          <w:sz w:val="22"/>
          <w:szCs w:val="22"/>
        </w:rPr>
      </w:pP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instrText xml:space="preserve"> FORMTEXT </w:instrText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fldChar w:fldCharType="separate"/>
      </w:r>
      <w:r w:rsidRPr="00F732D6">
        <w:rPr>
          <w:rFonts w:ascii="Calibri" w:hAnsi="Calibri" w:cs="Arial"/>
          <w:bCs/>
          <w:noProof/>
          <w:color w:val="000000"/>
          <w:sz w:val="22"/>
          <w:szCs w:val="22"/>
          <w:highlight w:val="yellow"/>
        </w:rPr>
        <w:t>[click to enter text]</w:t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fldChar w:fldCharType="end"/>
      </w:r>
    </w:p>
    <w:p w:rsidR="00E61440" w:rsidRDefault="00E61440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:rsidR="00AF398E" w:rsidRPr="007532D6" w:rsidRDefault="00E61440" w:rsidP="004620BF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SECTION V</w:t>
      </w:r>
      <w:r w:rsidR="006A7A63" w:rsidRPr="007532D6">
        <w:rPr>
          <w:rFonts w:ascii="Calibri" w:hAnsi="Calibri" w:cs="Calibri"/>
          <w:b/>
          <w:color w:val="000000"/>
        </w:rPr>
        <w:t>:   PERSONAL PROTECTIVE EQUIPMENT (PPE)</w:t>
      </w:r>
    </w:p>
    <w:p w:rsidR="00AF398E" w:rsidRPr="007532D6" w:rsidRDefault="00AF398E" w:rsidP="004620BF">
      <w:pPr>
        <w:pStyle w:val="NoSpacing"/>
        <w:spacing w:line="276" w:lineRule="auto"/>
        <w:rPr>
          <w:rFonts w:cs="Calibri"/>
          <w:color w:val="000000"/>
        </w:rPr>
      </w:pPr>
      <w:r w:rsidRPr="007532D6">
        <w:rPr>
          <w:rFonts w:cs="Calibri"/>
          <w:color w:val="000000"/>
        </w:rPr>
        <w:t xml:space="preserve">All laboratory procedures </w:t>
      </w:r>
      <w:proofErr w:type="gramStart"/>
      <w:r w:rsidRPr="007532D6">
        <w:rPr>
          <w:rFonts w:cs="Calibri"/>
          <w:color w:val="000000"/>
        </w:rPr>
        <w:t>must be performed</w:t>
      </w:r>
      <w:proofErr w:type="gramEnd"/>
      <w:r w:rsidRPr="007532D6">
        <w:rPr>
          <w:rFonts w:cs="Calibri"/>
          <w:color w:val="000000"/>
        </w:rPr>
        <w:t xml:space="preserve"> under the guidelines for appropriate laboratory attire, as defined by the Syracuse University Chemical Hygiene Plan:</w:t>
      </w:r>
    </w:p>
    <w:p w:rsidR="00AF398E" w:rsidRPr="007532D6" w:rsidRDefault="00AF398E" w:rsidP="004620BF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>Close-toe shoes,</w:t>
      </w:r>
    </w:p>
    <w:p w:rsidR="00AF398E" w:rsidRPr="007532D6" w:rsidRDefault="00AF398E" w:rsidP="004620BF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>Long pants that covers the legs from the waist to the top of shoes, and</w:t>
      </w:r>
    </w:p>
    <w:p w:rsidR="00AF398E" w:rsidRPr="007532D6" w:rsidRDefault="00AF398E" w:rsidP="004620BF">
      <w:pPr>
        <w:pStyle w:val="ListParagraph"/>
        <w:numPr>
          <w:ilvl w:val="0"/>
          <w:numId w:val="9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>Safety glasses or goggles.</w:t>
      </w:r>
    </w:p>
    <w:p w:rsidR="00AF398E" w:rsidRPr="007532D6" w:rsidRDefault="00AF398E" w:rsidP="004620BF">
      <w:pPr>
        <w:spacing w:line="276" w:lineRule="auto"/>
        <w:rPr>
          <w:rFonts w:ascii="Calibri" w:hAnsi="Calibri" w:cs="Calibri"/>
          <w:b/>
          <w:color w:val="000000"/>
          <w:sz w:val="16"/>
          <w:szCs w:val="22"/>
        </w:rPr>
      </w:pPr>
    </w:p>
    <w:p w:rsidR="00AF398E" w:rsidRPr="007532D6" w:rsidRDefault="00601F60" w:rsidP="004620BF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 addition, the follow PPE</w:t>
      </w:r>
      <w:r w:rsidR="00AF398E" w:rsidRPr="007532D6">
        <w:rPr>
          <w:rFonts w:ascii="Calibri" w:hAnsi="Calibri" w:cs="Calibri"/>
          <w:color w:val="000000"/>
          <w:sz w:val="22"/>
          <w:szCs w:val="22"/>
        </w:rPr>
        <w:t xml:space="preserve"> is required:</w:t>
      </w:r>
    </w:p>
    <w:p w:rsidR="00AF398E" w:rsidRPr="007532D6" w:rsidRDefault="00AF398E" w:rsidP="004620BF">
      <w:pPr>
        <w:pStyle w:val="ListParagraph"/>
        <w:numPr>
          <w:ilvl w:val="0"/>
          <w:numId w:val="4"/>
        </w:numPr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t xml:space="preserve">Eye Protection: 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F732D6">
        <w:rPr>
          <w:rFonts w:ascii="Calibri" w:hAnsi="Calibri" w:cs="Arial"/>
          <w:bCs/>
          <w:color w:val="000000"/>
          <w:highlight w:val="yellow"/>
        </w:rPr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AF398E" w:rsidRPr="007532D6" w:rsidRDefault="00AF398E" w:rsidP="004620BF">
      <w:pPr>
        <w:pStyle w:val="ListParagraph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t xml:space="preserve">Hand Protection: 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F732D6">
        <w:rPr>
          <w:rFonts w:ascii="Calibri" w:hAnsi="Calibri" w:cs="Arial"/>
          <w:bCs/>
          <w:color w:val="000000"/>
          <w:highlight w:val="yellow"/>
        </w:rPr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AF398E" w:rsidRPr="007532D6" w:rsidRDefault="00AF398E" w:rsidP="004620BF">
      <w:pPr>
        <w:pStyle w:val="ListParagraph"/>
        <w:numPr>
          <w:ilvl w:val="0"/>
          <w:numId w:val="4"/>
        </w:numPr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t xml:space="preserve">Body Protection: 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F732D6">
        <w:rPr>
          <w:rFonts w:ascii="Calibri" w:hAnsi="Calibri" w:cs="Arial"/>
          <w:bCs/>
          <w:color w:val="000000"/>
          <w:highlight w:val="yellow"/>
        </w:rPr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AF398E" w:rsidRPr="007532D6" w:rsidRDefault="00AF398E" w:rsidP="004620BF">
      <w:pPr>
        <w:pStyle w:val="ListParagraph"/>
        <w:numPr>
          <w:ilvl w:val="0"/>
          <w:numId w:val="4"/>
        </w:numPr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t xml:space="preserve">Respiratory Protection: 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F732D6">
        <w:rPr>
          <w:rFonts w:ascii="Calibri" w:hAnsi="Calibri" w:cs="Arial"/>
          <w:bCs/>
          <w:color w:val="000000"/>
          <w:highlight w:val="yellow"/>
        </w:rPr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A97F33" w:rsidRPr="00E9638F" w:rsidRDefault="00AF398E" w:rsidP="00A97F33">
      <w:pPr>
        <w:spacing w:line="276" w:lineRule="auto"/>
        <w:ind w:left="540"/>
        <w:rPr>
          <w:rFonts w:ascii="Calibri" w:hAnsi="Calibri"/>
          <w:sz w:val="22"/>
          <w:szCs w:val="22"/>
        </w:rPr>
      </w:pPr>
      <w:r w:rsidRPr="00E9638F">
        <w:rPr>
          <w:rFonts w:ascii="Calibri" w:hAnsi="Calibri" w:cs="Calibri"/>
          <w:sz w:val="22"/>
          <w:szCs w:val="22"/>
        </w:rPr>
        <w:t xml:space="preserve">NOTE: </w:t>
      </w:r>
      <w:r w:rsidR="00A97F33" w:rsidRPr="00E9638F">
        <w:rPr>
          <w:rFonts w:ascii="Calibri" w:hAnsi="Calibri"/>
          <w:sz w:val="22"/>
          <w:szCs w:val="22"/>
        </w:rPr>
        <w:t>Laboratory personnel assigned respirators must abide by the Syracuse University Respiratory</w:t>
      </w:r>
    </w:p>
    <w:p w:rsidR="00A97F33" w:rsidRPr="00E9638F" w:rsidRDefault="00A97F33" w:rsidP="00A97F33">
      <w:pPr>
        <w:ind w:left="540"/>
        <w:rPr>
          <w:rFonts w:ascii="Calibri" w:hAnsi="Calibri"/>
          <w:sz w:val="22"/>
          <w:szCs w:val="22"/>
        </w:rPr>
      </w:pPr>
      <w:r w:rsidRPr="00E9638F">
        <w:rPr>
          <w:rFonts w:ascii="Calibri" w:hAnsi="Calibri"/>
          <w:sz w:val="22"/>
          <w:szCs w:val="22"/>
        </w:rPr>
        <w:t>Protection program and receive required training, fit testing, and medical evaluations.</w:t>
      </w:r>
    </w:p>
    <w:p w:rsidR="00A97F33" w:rsidRPr="007532D6" w:rsidRDefault="00A97F33" w:rsidP="004620BF">
      <w:pPr>
        <w:spacing w:line="276" w:lineRule="auto"/>
        <w:rPr>
          <w:rFonts w:ascii="Calibri" w:hAnsi="Calibri" w:cs="Calibri"/>
          <w:color w:val="000000"/>
        </w:rPr>
      </w:pPr>
    </w:p>
    <w:p w:rsidR="00AF398E" w:rsidRPr="007532D6" w:rsidRDefault="006A7A63" w:rsidP="004620BF">
      <w:pPr>
        <w:shd w:val="clear" w:color="auto" w:fill="E8EAEB"/>
        <w:spacing w:line="276" w:lineRule="auto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b/>
          <w:color w:val="000000"/>
        </w:rPr>
        <w:t>SECTION V</w:t>
      </w:r>
      <w:r w:rsidR="00E61440">
        <w:rPr>
          <w:rFonts w:ascii="Calibri" w:hAnsi="Calibri" w:cs="Calibri"/>
          <w:b/>
          <w:color w:val="000000"/>
        </w:rPr>
        <w:t>I</w:t>
      </w:r>
      <w:r w:rsidRPr="007532D6">
        <w:rPr>
          <w:rFonts w:ascii="Calibri" w:hAnsi="Calibri" w:cs="Calibri"/>
          <w:b/>
          <w:color w:val="000000"/>
        </w:rPr>
        <w:t>:   HYGIENE MEASURES</w:t>
      </w:r>
    </w:p>
    <w:p w:rsidR="00662BF4" w:rsidRDefault="00AF398E" w:rsidP="004620BF">
      <w:pPr>
        <w:pStyle w:val="ListParagraph"/>
        <w:numPr>
          <w:ilvl w:val="0"/>
          <w:numId w:val="10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>Avoid contact</w:t>
      </w:r>
      <w:r w:rsidR="00662BF4">
        <w:rPr>
          <w:rFonts w:ascii="Calibri" w:hAnsi="Calibri" w:cs="Calibri"/>
          <w:color w:val="000000"/>
        </w:rPr>
        <w:t xml:space="preserve"> with skin, eyes, and clothing.</w:t>
      </w:r>
    </w:p>
    <w:p w:rsidR="00E61440" w:rsidRDefault="00E61440" w:rsidP="004620BF">
      <w:pPr>
        <w:pStyle w:val="ListParagraph"/>
        <w:numPr>
          <w:ilvl w:val="0"/>
          <w:numId w:val="10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Decontaminate and/or dispose of contaminated PPE.</w:t>
      </w:r>
    </w:p>
    <w:p w:rsidR="00AF398E" w:rsidRPr="007532D6" w:rsidRDefault="00AF398E" w:rsidP="004620BF">
      <w:pPr>
        <w:pStyle w:val="ListParagraph"/>
        <w:numPr>
          <w:ilvl w:val="0"/>
          <w:numId w:val="10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7532D6">
        <w:rPr>
          <w:rFonts w:ascii="Calibri" w:hAnsi="Calibri" w:cs="Calibri"/>
          <w:color w:val="000000"/>
        </w:rPr>
        <w:t>Wash hands with soap and water immediately after handling hazardous chemicals.</w:t>
      </w:r>
    </w:p>
    <w:p w:rsidR="00AF398E" w:rsidRPr="007532D6" w:rsidRDefault="00F732D6" w:rsidP="004620BF">
      <w:pPr>
        <w:pStyle w:val="ListParagraph"/>
        <w:numPr>
          <w:ilvl w:val="0"/>
          <w:numId w:val="10"/>
        </w:numPr>
        <w:spacing w:after="0" w:line="276" w:lineRule="auto"/>
        <w:ind w:left="540"/>
        <w:rPr>
          <w:rFonts w:ascii="Calibri" w:hAnsi="Calibri" w:cs="Calibri"/>
          <w:color w:val="000000"/>
        </w:rPr>
      </w:pPr>
      <w:r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Pr="00F732D6">
        <w:rPr>
          <w:rFonts w:ascii="Calibri" w:hAnsi="Calibri" w:cs="Arial"/>
          <w:bCs/>
          <w:color w:val="000000"/>
          <w:highlight w:val="yellow"/>
        </w:rPr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AF398E" w:rsidRPr="007532D6" w:rsidRDefault="00AF398E" w:rsidP="004620BF">
      <w:pPr>
        <w:pStyle w:val="ListParagraph"/>
        <w:spacing w:after="0" w:line="276" w:lineRule="auto"/>
        <w:ind w:left="0"/>
        <w:rPr>
          <w:rFonts w:ascii="Calibri" w:hAnsi="Calibri" w:cs="Calibri"/>
          <w:color w:val="000000"/>
          <w:sz w:val="24"/>
        </w:rPr>
      </w:pPr>
    </w:p>
    <w:p w:rsidR="00AF398E" w:rsidRPr="007532D6" w:rsidRDefault="006A7A63" w:rsidP="004620BF">
      <w:pPr>
        <w:pStyle w:val="NoSpacing"/>
        <w:shd w:val="clear" w:color="auto" w:fill="E8EAEB"/>
        <w:tabs>
          <w:tab w:val="left" w:pos="720"/>
        </w:tabs>
        <w:spacing w:line="276" w:lineRule="auto"/>
        <w:rPr>
          <w:rFonts w:cs="Calibri"/>
          <w:b/>
          <w:color w:val="000000"/>
          <w:sz w:val="24"/>
          <w:szCs w:val="24"/>
        </w:rPr>
      </w:pPr>
      <w:r w:rsidRPr="007532D6">
        <w:rPr>
          <w:rFonts w:cs="Calibri"/>
          <w:b/>
          <w:color w:val="000000"/>
          <w:sz w:val="24"/>
          <w:szCs w:val="24"/>
        </w:rPr>
        <w:t>SECTION V</w:t>
      </w:r>
      <w:r w:rsidR="00E61440">
        <w:rPr>
          <w:rFonts w:cs="Calibri"/>
          <w:b/>
          <w:color w:val="000000"/>
          <w:sz w:val="24"/>
          <w:szCs w:val="24"/>
        </w:rPr>
        <w:t>II</w:t>
      </w:r>
      <w:r w:rsidRPr="007532D6">
        <w:rPr>
          <w:rFonts w:cs="Calibri"/>
          <w:b/>
          <w:color w:val="000000"/>
          <w:sz w:val="24"/>
          <w:szCs w:val="24"/>
        </w:rPr>
        <w:t>:   REQUIRED EMERGENCY RESPONSE SUPPLIES</w:t>
      </w:r>
    </w:p>
    <w:p w:rsidR="00AF398E" w:rsidRPr="007532D6" w:rsidRDefault="00AF398E" w:rsidP="004620BF">
      <w:pPr>
        <w:pStyle w:val="NoSpacing"/>
        <w:spacing w:line="276" w:lineRule="auto"/>
        <w:rPr>
          <w:rFonts w:cs="Calibri"/>
          <w:color w:val="000000"/>
          <w:szCs w:val="24"/>
        </w:rPr>
      </w:pPr>
      <w:r w:rsidRPr="007532D6">
        <w:rPr>
          <w:rFonts w:cs="Calibri"/>
          <w:color w:val="000000"/>
          <w:szCs w:val="24"/>
        </w:rPr>
        <w:t>The following materials must be readily available in or near the work area:</w:t>
      </w:r>
    </w:p>
    <w:p w:rsidR="00AF398E" w:rsidRPr="007532D6" w:rsidRDefault="00F732D6" w:rsidP="004620B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Pr="00F732D6">
        <w:rPr>
          <w:rFonts w:ascii="Calibri" w:hAnsi="Calibri" w:cs="Arial"/>
          <w:bCs/>
          <w:color w:val="000000"/>
          <w:highlight w:val="yellow"/>
        </w:rPr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AF398E" w:rsidRPr="007532D6" w:rsidRDefault="00AF398E" w:rsidP="00911A9B">
      <w:pPr>
        <w:pStyle w:val="ListParagraph"/>
        <w:autoSpaceDE w:val="0"/>
        <w:autoSpaceDN w:val="0"/>
        <w:adjustRightInd w:val="0"/>
        <w:spacing w:after="0" w:line="276" w:lineRule="auto"/>
        <w:ind w:left="0"/>
        <w:rPr>
          <w:rFonts w:ascii="Calibri" w:hAnsi="Calibri" w:cs="Calibri"/>
          <w:b/>
          <w:color w:val="000000"/>
          <w:sz w:val="24"/>
        </w:rPr>
      </w:pPr>
    </w:p>
    <w:p w:rsidR="00AF398E" w:rsidRPr="007532D6" w:rsidRDefault="006A7A63" w:rsidP="004620BF">
      <w:pPr>
        <w:shd w:val="clear" w:color="auto" w:fill="E8EAEB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t>SECTION VI</w:t>
      </w:r>
      <w:r w:rsidR="00E61440">
        <w:rPr>
          <w:rFonts w:ascii="Calibri" w:hAnsi="Calibri" w:cs="Calibri"/>
          <w:b/>
          <w:color w:val="000000"/>
        </w:rPr>
        <w:t>II</w:t>
      </w:r>
      <w:r w:rsidRPr="007532D6">
        <w:rPr>
          <w:rFonts w:ascii="Calibri" w:hAnsi="Calibri" w:cs="Calibri"/>
          <w:b/>
          <w:color w:val="000000"/>
        </w:rPr>
        <w:t>:   STORAGE</w:t>
      </w:r>
    </w:p>
    <w:p w:rsidR="00991BC1" w:rsidRPr="00A97F33" w:rsidRDefault="00991BC1" w:rsidP="00991BC1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  <w:sz w:val="28"/>
        </w:rPr>
      </w:pPr>
      <w:r w:rsidRPr="00A97F33">
        <w:rPr>
          <w:rStyle w:val="Emphasis"/>
          <w:rFonts w:ascii="Calibri" w:hAnsi="Calibri" w:cs="Arial"/>
          <w:i w:val="0"/>
          <w:kern w:val="16"/>
          <w:sz w:val="22"/>
        </w:rPr>
        <w:t>Describe the storage requirements</w:t>
      </w:r>
      <w:r w:rsidR="00DD6686">
        <w:rPr>
          <w:rStyle w:val="Emphasis"/>
          <w:rFonts w:ascii="Calibri" w:hAnsi="Calibri" w:cs="Arial"/>
          <w:i w:val="0"/>
          <w:kern w:val="16"/>
          <w:sz w:val="22"/>
        </w:rPr>
        <w:t>; include relevant information such as</w:t>
      </w:r>
      <w:r w:rsidR="00A02E51">
        <w:rPr>
          <w:rStyle w:val="Emphasis"/>
          <w:rFonts w:ascii="Calibri" w:hAnsi="Calibri" w:cs="Arial"/>
          <w:i w:val="0"/>
          <w:kern w:val="16"/>
          <w:sz w:val="22"/>
        </w:rPr>
        <w:t xml:space="preserve"> segregation/reactivity, incompatible conditions and/or materials, and </w:t>
      </w:r>
      <w:r w:rsidR="00084B04">
        <w:rPr>
          <w:rStyle w:val="Emphasis"/>
          <w:rFonts w:ascii="Calibri" w:hAnsi="Calibri" w:cs="Arial"/>
          <w:i w:val="0"/>
          <w:kern w:val="16"/>
          <w:sz w:val="22"/>
        </w:rPr>
        <w:t>expiration date</w:t>
      </w:r>
      <w:r w:rsidR="00A02E51">
        <w:rPr>
          <w:rStyle w:val="Emphasis"/>
          <w:rFonts w:ascii="Calibri" w:hAnsi="Calibri" w:cs="Arial"/>
          <w:i w:val="0"/>
          <w:kern w:val="16"/>
          <w:sz w:val="22"/>
        </w:rPr>
        <w:t>:</w:t>
      </w:r>
    </w:p>
    <w:p w:rsidR="00AF398E" w:rsidRPr="007532D6" w:rsidRDefault="00F732D6" w:rsidP="004620BF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  <w:b/>
          <w:color w:val="000000"/>
        </w:rPr>
      </w:pP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instrText xml:space="preserve"> FORMTEXT </w:instrText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fldChar w:fldCharType="separate"/>
      </w:r>
      <w:r w:rsidRPr="00F732D6">
        <w:rPr>
          <w:rFonts w:ascii="Calibri" w:hAnsi="Calibri" w:cs="Arial"/>
          <w:bCs/>
          <w:noProof/>
          <w:color w:val="000000"/>
          <w:sz w:val="22"/>
          <w:szCs w:val="22"/>
          <w:highlight w:val="yellow"/>
        </w:rPr>
        <w:t>[click to enter text]</w:t>
      </w:r>
      <w:r w:rsidRPr="00F732D6">
        <w:rPr>
          <w:rFonts w:ascii="Calibri" w:hAnsi="Calibri" w:cs="Arial"/>
          <w:bCs/>
          <w:color w:val="000000"/>
          <w:sz w:val="22"/>
          <w:szCs w:val="22"/>
          <w:highlight w:val="yellow"/>
        </w:rPr>
        <w:fldChar w:fldCharType="end"/>
      </w:r>
    </w:p>
    <w:p w:rsidR="00AF398E" w:rsidRDefault="00AF398E" w:rsidP="004620B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</w:p>
    <w:p w:rsidR="00AF398E" w:rsidRPr="007532D6" w:rsidRDefault="006A7A63" w:rsidP="004620BF">
      <w:pPr>
        <w:shd w:val="clear" w:color="auto" w:fill="E8EAEB"/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t>SECTION I</w:t>
      </w:r>
      <w:r w:rsidR="00E61440">
        <w:rPr>
          <w:rFonts w:ascii="Calibri" w:hAnsi="Calibri" w:cs="Calibri"/>
          <w:b/>
          <w:color w:val="000000"/>
        </w:rPr>
        <w:t>X</w:t>
      </w:r>
      <w:r w:rsidRPr="007532D6">
        <w:rPr>
          <w:rFonts w:ascii="Calibri" w:hAnsi="Calibri" w:cs="Calibri"/>
          <w:b/>
          <w:color w:val="000000"/>
        </w:rPr>
        <w:t>:   DISPOSAL PROCEDURES</w:t>
      </w:r>
    </w:p>
    <w:p w:rsidR="00AF398E" w:rsidRPr="00A95849" w:rsidRDefault="00AF398E" w:rsidP="004620BF">
      <w:pPr>
        <w:tabs>
          <w:tab w:val="left" w:pos="1890"/>
        </w:tabs>
        <w:kinsoku w:val="0"/>
        <w:overflowPunct w:val="0"/>
        <w:autoSpaceDE w:val="0"/>
        <w:autoSpaceDN w:val="0"/>
        <w:adjustRightInd w:val="0"/>
        <w:spacing w:line="276" w:lineRule="auto"/>
        <w:ind w:right="626"/>
        <w:rPr>
          <w:rFonts w:ascii="Calibri" w:hAnsi="Calibri" w:cs="Calibri"/>
          <w:color w:val="000000"/>
          <w:sz w:val="22"/>
          <w:szCs w:val="22"/>
        </w:rPr>
      </w:pPr>
      <w:r w:rsidRPr="00A95849">
        <w:rPr>
          <w:rFonts w:ascii="Calibri" w:hAnsi="Calibri" w:cs="Calibri"/>
          <w:color w:val="000000"/>
          <w:sz w:val="22"/>
          <w:szCs w:val="22"/>
        </w:rPr>
        <w:t>All chemical stocks and spent solutions are to be treated and disposed of hazardous waste.</w:t>
      </w:r>
    </w:p>
    <w:p w:rsidR="00A95849" w:rsidRPr="00A95849" w:rsidRDefault="00AF398E" w:rsidP="004620BF">
      <w:pPr>
        <w:pStyle w:val="ListParagraph"/>
        <w:numPr>
          <w:ilvl w:val="0"/>
          <w:numId w:val="6"/>
        </w:numPr>
        <w:spacing w:after="0" w:line="276" w:lineRule="auto"/>
        <w:ind w:left="540"/>
        <w:jc w:val="both"/>
        <w:rPr>
          <w:rFonts w:ascii="Calibri" w:hAnsi="Calibri" w:cs="Calibri"/>
          <w:b/>
          <w:color w:val="000000"/>
        </w:rPr>
      </w:pPr>
      <w:r w:rsidRPr="00A95849">
        <w:rPr>
          <w:rFonts w:ascii="Calibri" w:hAnsi="Calibri" w:cs="Calibri"/>
          <w:color w:val="000000"/>
        </w:rPr>
        <w:t>Place the waste container in the satellite accumulation area in secondary containment. Ensure the waste bottle is fit</w:t>
      </w:r>
      <w:r w:rsidR="00A95849" w:rsidRPr="00A95849">
        <w:rPr>
          <w:rFonts w:ascii="Calibri" w:hAnsi="Calibri" w:cs="Calibri"/>
          <w:color w:val="000000"/>
        </w:rPr>
        <w:t>ted with a proper screw cap and affixed with a</w:t>
      </w:r>
      <w:r w:rsidR="00A95849">
        <w:rPr>
          <w:rFonts w:ascii="Calibri" w:hAnsi="Calibri" w:cs="Calibri"/>
          <w:color w:val="000000"/>
        </w:rPr>
        <w:t>n</w:t>
      </w:r>
      <w:r w:rsidR="00A95849" w:rsidRPr="00A95849">
        <w:rPr>
          <w:rFonts w:ascii="Calibri" w:hAnsi="Calibri" w:cs="Calibri"/>
          <w:color w:val="000000"/>
        </w:rPr>
        <w:t xml:space="preserve"> EHSS hazardous waste label.</w:t>
      </w:r>
    </w:p>
    <w:p w:rsidR="00AF398E" w:rsidRPr="00E61440" w:rsidRDefault="00F732D6" w:rsidP="004620BF">
      <w:pPr>
        <w:pStyle w:val="ListParagraph"/>
        <w:numPr>
          <w:ilvl w:val="0"/>
          <w:numId w:val="6"/>
        </w:numPr>
        <w:spacing w:after="0" w:line="276" w:lineRule="auto"/>
        <w:ind w:left="540"/>
        <w:jc w:val="both"/>
        <w:rPr>
          <w:rFonts w:ascii="Calibri" w:hAnsi="Calibri" w:cs="Calibri"/>
          <w:b/>
          <w:color w:val="000000"/>
        </w:rPr>
      </w:pPr>
      <w:r w:rsidRPr="00A95849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A95849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Pr="00A95849">
        <w:rPr>
          <w:rFonts w:ascii="Calibri" w:hAnsi="Calibri" w:cs="Arial"/>
          <w:bCs/>
          <w:color w:val="000000"/>
          <w:highlight w:val="yellow"/>
        </w:rPr>
      </w:r>
      <w:r w:rsidRPr="00A95849">
        <w:rPr>
          <w:rFonts w:ascii="Calibri" w:hAnsi="Calibri" w:cs="Arial"/>
          <w:bCs/>
          <w:color w:val="000000"/>
          <w:highlight w:val="yellow"/>
        </w:rPr>
        <w:fldChar w:fldCharType="separate"/>
      </w:r>
      <w:r w:rsidRPr="00A95849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Pr="00A95849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E61440" w:rsidRPr="00E61440" w:rsidRDefault="00E61440" w:rsidP="00E61440">
      <w:pPr>
        <w:pStyle w:val="ListParagraph"/>
        <w:numPr>
          <w:ilvl w:val="0"/>
          <w:numId w:val="6"/>
        </w:numPr>
        <w:spacing w:after="0" w:line="276" w:lineRule="auto"/>
        <w:ind w:left="540"/>
        <w:jc w:val="both"/>
        <w:rPr>
          <w:rFonts w:ascii="Calibri" w:hAnsi="Calibri" w:cs="Calibri"/>
          <w:b/>
          <w:color w:val="000000"/>
        </w:rPr>
      </w:pPr>
      <w:r w:rsidRPr="00A95849">
        <w:rPr>
          <w:rFonts w:ascii="Calibri" w:hAnsi="Calibri" w:cs="Calibri"/>
          <w:color w:val="000000"/>
        </w:rPr>
        <w:t>Contact EHSS (315-443-9132) for disposal.</w:t>
      </w:r>
    </w:p>
    <w:p w:rsidR="00AF398E" w:rsidRPr="007532D6" w:rsidRDefault="00AF398E" w:rsidP="004620BF">
      <w:pPr>
        <w:pStyle w:val="ListParagraph"/>
        <w:spacing w:after="0" w:line="276" w:lineRule="auto"/>
        <w:ind w:left="0"/>
        <w:jc w:val="both"/>
        <w:rPr>
          <w:rFonts w:ascii="Calibri" w:hAnsi="Calibri" w:cs="Arial"/>
          <w:bCs/>
          <w:color w:val="000000"/>
          <w:sz w:val="24"/>
          <w:szCs w:val="40"/>
        </w:rPr>
      </w:pPr>
    </w:p>
    <w:p w:rsidR="003449BC" w:rsidRDefault="003449BC" w:rsidP="00F22038">
      <w:pPr>
        <w:shd w:val="clear" w:color="auto" w:fill="E8EAEB"/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SECTION </w:t>
      </w:r>
      <w:r w:rsidR="00E61440">
        <w:rPr>
          <w:rFonts w:ascii="Calibri" w:hAnsi="Calibri" w:cs="Calibri"/>
          <w:b/>
          <w:color w:val="000000"/>
        </w:rPr>
        <w:t>X</w:t>
      </w:r>
      <w:r>
        <w:rPr>
          <w:rFonts w:ascii="Calibri" w:hAnsi="Calibri" w:cs="Calibri"/>
          <w:b/>
          <w:color w:val="000000"/>
        </w:rPr>
        <w:t>:   TRANSPORT &amp; SECURITY</w:t>
      </w:r>
    </w:p>
    <w:p w:rsidR="00E61440" w:rsidRDefault="00E61440" w:rsidP="003449BC">
      <w:pPr>
        <w:pStyle w:val="ListParagraph"/>
        <w:numPr>
          <w:ilvl w:val="0"/>
          <w:numId w:val="16"/>
        </w:numPr>
        <w:spacing w:after="0" w:line="276" w:lineRule="auto"/>
        <w:ind w:left="5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Laboratory a</w:t>
      </w:r>
      <w:r w:rsidRPr="00E61440">
        <w:rPr>
          <w:rFonts w:ascii="Calibri" w:hAnsi="Calibri" w:cs="Calibri"/>
          <w:color w:val="000000"/>
        </w:rPr>
        <w:t>ccess is restricted to authorized personnel only.</w:t>
      </w:r>
    </w:p>
    <w:p w:rsidR="00E43467" w:rsidRPr="00E61440" w:rsidRDefault="00E43467" w:rsidP="003449BC">
      <w:pPr>
        <w:pStyle w:val="ListParagraph"/>
        <w:numPr>
          <w:ilvl w:val="0"/>
          <w:numId w:val="16"/>
        </w:numPr>
        <w:spacing w:after="0" w:line="276" w:lineRule="auto"/>
        <w:ind w:left="5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Hazardous chemicals must be in secondary containment when transported between building rooms.</w:t>
      </w:r>
    </w:p>
    <w:p w:rsidR="003449BC" w:rsidRPr="00A95849" w:rsidRDefault="003449BC" w:rsidP="003449BC">
      <w:pPr>
        <w:pStyle w:val="ListParagraph"/>
        <w:numPr>
          <w:ilvl w:val="0"/>
          <w:numId w:val="16"/>
        </w:numPr>
        <w:spacing w:after="0" w:line="276" w:lineRule="auto"/>
        <w:ind w:left="540"/>
        <w:jc w:val="both"/>
        <w:rPr>
          <w:rFonts w:ascii="Calibri" w:hAnsi="Calibri" w:cs="Calibri"/>
          <w:b/>
          <w:color w:val="000000"/>
        </w:rPr>
      </w:pPr>
      <w:r w:rsidRPr="00A95849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A95849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Pr="00A95849">
        <w:rPr>
          <w:rFonts w:ascii="Calibri" w:hAnsi="Calibri" w:cs="Arial"/>
          <w:bCs/>
          <w:color w:val="000000"/>
          <w:highlight w:val="yellow"/>
        </w:rPr>
      </w:r>
      <w:r w:rsidRPr="00A95849">
        <w:rPr>
          <w:rFonts w:ascii="Calibri" w:hAnsi="Calibri" w:cs="Arial"/>
          <w:bCs/>
          <w:color w:val="000000"/>
          <w:highlight w:val="yellow"/>
        </w:rPr>
        <w:fldChar w:fldCharType="separate"/>
      </w:r>
      <w:r w:rsidRPr="00A95849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Pr="00A95849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3449BC" w:rsidRPr="003449BC" w:rsidRDefault="003449BC">
      <w:pPr>
        <w:rPr>
          <w:rFonts w:ascii="Calibri" w:hAnsi="Calibri" w:cs="Calibri"/>
          <w:color w:val="000000"/>
        </w:rPr>
      </w:pPr>
      <w:r w:rsidRPr="003449BC">
        <w:rPr>
          <w:rFonts w:ascii="Calibri" w:hAnsi="Calibri" w:cs="Calibri"/>
          <w:color w:val="000000"/>
        </w:rPr>
        <w:br w:type="page"/>
      </w:r>
    </w:p>
    <w:p w:rsidR="00AF398E" w:rsidRPr="007532D6" w:rsidRDefault="006A7A63" w:rsidP="004620BF">
      <w:pPr>
        <w:shd w:val="clear" w:color="auto" w:fill="E8EAEB"/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7532D6">
        <w:rPr>
          <w:rFonts w:ascii="Calibri" w:hAnsi="Calibri" w:cs="Calibri"/>
          <w:b/>
          <w:color w:val="000000"/>
        </w:rPr>
        <w:lastRenderedPageBreak/>
        <w:t xml:space="preserve">SECTION </w:t>
      </w:r>
      <w:r w:rsidR="00E61440">
        <w:rPr>
          <w:rFonts w:ascii="Calibri" w:hAnsi="Calibri" w:cs="Calibri"/>
          <w:b/>
          <w:color w:val="000000"/>
        </w:rPr>
        <w:t>X</w:t>
      </w:r>
      <w:r w:rsidRPr="007532D6">
        <w:rPr>
          <w:rFonts w:ascii="Calibri" w:hAnsi="Calibri" w:cs="Calibri"/>
          <w:b/>
          <w:color w:val="000000"/>
        </w:rPr>
        <w:t>I:   SPILL &amp; ACCIDENT RESPONSE PROCEDURE</w:t>
      </w:r>
    </w:p>
    <w:p w:rsidR="00AF398E" w:rsidRPr="007532D6" w:rsidRDefault="00AF398E" w:rsidP="004620BF">
      <w:pPr>
        <w:pStyle w:val="NoSpacing"/>
        <w:numPr>
          <w:ilvl w:val="0"/>
          <w:numId w:val="12"/>
        </w:numPr>
        <w:spacing w:line="276" w:lineRule="auto"/>
        <w:ind w:left="540"/>
        <w:rPr>
          <w:rFonts w:cs="Calibri"/>
          <w:color w:val="000000"/>
          <w:sz w:val="6"/>
        </w:rPr>
      </w:pPr>
      <w:proofErr w:type="gramStart"/>
      <w:r w:rsidRPr="007532D6">
        <w:rPr>
          <w:rFonts w:cs="Calibri"/>
          <w:b/>
          <w:color w:val="000000"/>
        </w:rPr>
        <w:t>Evacuate:</w:t>
      </w:r>
      <w:proofErr w:type="gramEnd"/>
      <w:r w:rsidRPr="007532D6">
        <w:rPr>
          <w:rFonts w:cs="Calibri"/>
          <w:color w:val="000000"/>
        </w:rPr>
        <w:t xml:space="preserve"> Immediately notify personnel in the affected area and evacuate the area.</w:t>
      </w:r>
    </w:p>
    <w:p w:rsidR="00AF398E" w:rsidRPr="007532D6" w:rsidRDefault="00AF398E" w:rsidP="004620BF">
      <w:pPr>
        <w:pStyle w:val="NoSpacing"/>
        <w:numPr>
          <w:ilvl w:val="0"/>
          <w:numId w:val="12"/>
        </w:numPr>
        <w:spacing w:line="276" w:lineRule="auto"/>
        <w:ind w:left="540"/>
        <w:rPr>
          <w:rFonts w:cs="Calibri"/>
          <w:color w:val="000000"/>
          <w:sz w:val="6"/>
        </w:rPr>
      </w:pPr>
      <w:proofErr w:type="gramStart"/>
      <w:r w:rsidRPr="007532D6">
        <w:rPr>
          <w:rFonts w:cs="Calibri"/>
          <w:b/>
          <w:color w:val="000000"/>
        </w:rPr>
        <w:t>Notify:</w:t>
      </w:r>
      <w:proofErr w:type="gramEnd"/>
      <w:r w:rsidR="00E61440">
        <w:rPr>
          <w:rFonts w:cs="Calibri"/>
          <w:color w:val="000000"/>
        </w:rPr>
        <w:t xml:space="preserve"> Call DPS (315-</w:t>
      </w:r>
      <w:r w:rsidRPr="007532D6">
        <w:rPr>
          <w:rFonts w:cs="Calibri"/>
          <w:color w:val="000000"/>
        </w:rPr>
        <w:t>443</w:t>
      </w:r>
      <w:r w:rsidR="00E61440">
        <w:rPr>
          <w:rFonts w:cs="Calibri"/>
          <w:color w:val="000000"/>
        </w:rPr>
        <w:t>-</w:t>
      </w:r>
      <w:r w:rsidRPr="007532D6">
        <w:rPr>
          <w:rFonts w:cs="Calibri"/>
          <w:color w:val="000000"/>
        </w:rPr>
        <w:t>2224</w:t>
      </w:r>
      <w:r w:rsidR="00E61440">
        <w:rPr>
          <w:rFonts w:cs="Calibri"/>
          <w:color w:val="000000"/>
        </w:rPr>
        <w:t xml:space="preserve">) </w:t>
      </w:r>
      <w:r w:rsidRPr="007532D6">
        <w:rPr>
          <w:rFonts w:cs="Calibri"/>
          <w:color w:val="000000"/>
        </w:rPr>
        <w:t>from a safe location outside of the affected</w:t>
      </w:r>
      <w:r w:rsidRPr="007532D6">
        <w:rPr>
          <w:color w:val="000000"/>
        </w:rPr>
        <w:t xml:space="preserve"> area.</w:t>
      </w:r>
    </w:p>
    <w:p w:rsidR="00AF398E" w:rsidRPr="007532D6" w:rsidRDefault="00AF398E" w:rsidP="004620BF">
      <w:pPr>
        <w:pStyle w:val="NoSpacing"/>
        <w:numPr>
          <w:ilvl w:val="0"/>
          <w:numId w:val="12"/>
        </w:numPr>
        <w:spacing w:line="276" w:lineRule="auto"/>
        <w:ind w:left="540"/>
        <w:rPr>
          <w:rFonts w:cs="Calibri"/>
          <w:color w:val="000000"/>
        </w:rPr>
      </w:pPr>
      <w:r w:rsidRPr="007532D6">
        <w:rPr>
          <w:rFonts w:cs="Calibri"/>
          <w:b/>
          <w:color w:val="000000"/>
        </w:rPr>
        <w:t>Stay:</w:t>
      </w:r>
      <w:r w:rsidRPr="007532D6">
        <w:rPr>
          <w:rFonts w:cs="Calibri"/>
          <w:color w:val="000000"/>
        </w:rPr>
        <w:t xml:space="preserve"> Stay in the safe location to meet emergency responders.</w:t>
      </w:r>
    </w:p>
    <w:p w:rsidR="00AF398E" w:rsidRPr="007532D6" w:rsidRDefault="00AF398E" w:rsidP="004620BF">
      <w:pPr>
        <w:pStyle w:val="NoSpacing"/>
        <w:numPr>
          <w:ilvl w:val="0"/>
          <w:numId w:val="12"/>
        </w:numPr>
        <w:spacing w:line="276" w:lineRule="auto"/>
        <w:ind w:left="540"/>
        <w:rPr>
          <w:rFonts w:cs="Calibri"/>
          <w:color w:val="000000"/>
        </w:rPr>
      </w:pPr>
      <w:proofErr w:type="gramStart"/>
      <w:r w:rsidRPr="007532D6">
        <w:rPr>
          <w:rFonts w:cs="Calibri"/>
          <w:b/>
          <w:color w:val="000000"/>
        </w:rPr>
        <w:t>Decontaminate:</w:t>
      </w:r>
      <w:proofErr w:type="gramEnd"/>
      <w:r w:rsidRPr="007532D6">
        <w:rPr>
          <w:rFonts w:cs="Calibri"/>
          <w:color w:val="000000"/>
        </w:rPr>
        <w:t xml:space="preserve"> Individuals exposed to a hazardous material should remove contaminated clothing and wash contaminated body area(s) with water.</w:t>
      </w:r>
    </w:p>
    <w:p w:rsidR="00AF398E" w:rsidRDefault="00AF398E" w:rsidP="004620BF">
      <w:pPr>
        <w:pStyle w:val="NoSpacing"/>
        <w:numPr>
          <w:ilvl w:val="0"/>
          <w:numId w:val="12"/>
        </w:numPr>
        <w:spacing w:line="276" w:lineRule="auto"/>
        <w:ind w:left="540"/>
        <w:rPr>
          <w:rFonts w:cs="Calibri"/>
          <w:color w:val="000000"/>
        </w:rPr>
      </w:pPr>
      <w:r w:rsidRPr="007532D6">
        <w:rPr>
          <w:rFonts w:cs="Calibri"/>
          <w:b/>
          <w:color w:val="000000"/>
        </w:rPr>
        <w:t>Do not re-enter the affected area</w:t>
      </w:r>
      <w:r w:rsidRPr="007532D6">
        <w:rPr>
          <w:rFonts w:cs="Calibri"/>
          <w:color w:val="000000"/>
        </w:rPr>
        <w:t>.</w:t>
      </w:r>
      <w:r w:rsidRPr="007532D6" w:rsidDel="00C10237">
        <w:rPr>
          <w:rFonts w:cs="Calibri"/>
          <w:color w:val="000000"/>
        </w:rPr>
        <w:t xml:space="preserve"> </w:t>
      </w:r>
      <w:r w:rsidRPr="007532D6">
        <w:rPr>
          <w:rFonts w:cs="Calibri"/>
          <w:color w:val="000000"/>
        </w:rPr>
        <w:t>First responders and EHSS will evaluate the incident, direct the cleanup, and alert personnel when it is safe to re-enter.</w:t>
      </w:r>
    </w:p>
    <w:p w:rsidR="00DC35DE" w:rsidRPr="007532D6" w:rsidRDefault="00DC35DE" w:rsidP="004620BF">
      <w:pPr>
        <w:pStyle w:val="NoSpacing"/>
        <w:spacing w:line="276" w:lineRule="auto"/>
        <w:rPr>
          <w:rFonts w:cs="Calibri"/>
          <w:b/>
          <w:color w:val="000000"/>
          <w:sz w:val="24"/>
        </w:rPr>
      </w:pPr>
    </w:p>
    <w:p w:rsidR="00EC2184" w:rsidRPr="00EC2184" w:rsidRDefault="006A7A63" w:rsidP="00EC2184">
      <w:pPr>
        <w:pStyle w:val="NoSpacing"/>
        <w:shd w:val="clear" w:color="auto" w:fill="E8EAEB"/>
        <w:spacing w:line="276" w:lineRule="auto"/>
        <w:rPr>
          <w:rFonts w:cs="Calibri"/>
          <w:b/>
          <w:color w:val="000000"/>
          <w:sz w:val="24"/>
        </w:rPr>
      </w:pPr>
      <w:r w:rsidRPr="00EC2184">
        <w:rPr>
          <w:rFonts w:cs="Calibri"/>
          <w:b/>
          <w:color w:val="000000"/>
          <w:sz w:val="24"/>
        </w:rPr>
        <w:t>SECTION X</w:t>
      </w:r>
      <w:r w:rsidR="00E61440">
        <w:rPr>
          <w:rFonts w:cs="Calibri"/>
          <w:b/>
          <w:color w:val="000000"/>
          <w:sz w:val="24"/>
        </w:rPr>
        <w:t>II</w:t>
      </w:r>
      <w:r w:rsidRPr="00EC2184">
        <w:rPr>
          <w:rFonts w:cs="Calibri"/>
          <w:b/>
          <w:color w:val="000000"/>
          <w:sz w:val="24"/>
        </w:rPr>
        <w:t>:   CHEMICAL SPILL CLEANUP PROTOCOL</w:t>
      </w:r>
    </w:p>
    <w:p w:rsidR="00EC2184" w:rsidRPr="00EC2184" w:rsidRDefault="00EC2184" w:rsidP="00EC2184">
      <w:pPr>
        <w:pStyle w:val="NoSpacing"/>
        <w:spacing w:line="276" w:lineRule="auto"/>
        <w:rPr>
          <w:rFonts w:cs="Calibri"/>
          <w:color w:val="000000"/>
        </w:rPr>
      </w:pPr>
      <w:r w:rsidRPr="00EC2184">
        <w:rPr>
          <w:rFonts w:cs="Calibri"/>
          <w:color w:val="000000"/>
        </w:rPr>
        <w:t xml:space="preserve">EHSS and/or first responders will oversee and direct a chemical spill cleanup. EHSS may seek assistance from an outside emergency response services provider depending on the location and/or severity of the spill. Only personnel who understand the hazards and are confident in their ability </w:t>
      </w:r>
      <w:proofErr w:type="gramStart"/>
      <w:r w:rsidRPr="00EC2184">
        <w:rPr>
          <w:rFonts w:cs="Calibri"/>
          <w:color w:val="000000"/>
        </w:rPr>
        <w:t>to safely and properly clean</w:t>
      </w:r>
      <w:proofErr w:type="gramEnd"/>
      <w:r w:rsidRPr="00EC2184">
        <w:rPr>
          <w:rFonts w:cs="Calibri"/>
          <w:color w:val="000000"/>
        </w:rPr>
        <w:t xml:space="preserve"> the spill may perform the cleanup.</w:t>
      </w:r>
    </w:p>
    <w:p w:rsidR="00EC2184" w:rsidRPr="00EC2184" w:rsidRDefault="00EC2184" w:rsidP="00EC21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color w:val="000000"/>
        </w:rPr>
      </w:pPr>
      <w:r w:rsidRPr="00EC2184">
        <w:rPr>
          <w:rFonts w:ascii="Calibri" w:hAnsi="Calibri" w:cs="Calibri"/>
          <w:color w:val="000000"/>
        </w:rPr>
        <w:t xml:space="preserve">Don all PPE described in </w:t>
      </w:r>
      <w:r w:rsidRPr="00EC2184">
        <w:rPr>
          <w:rFonts w:ascii="Calibri" w:hAnsi="Calibri" w:cs="Calibri"/>
          <w:i/>
          <w:color w:val="000000"/>
        </w:rPr>
        <w:t>Section I</w:t>
      </w:r>
      <w:r w:rsidR="00E61440">
        <w:rPr>
          <w:rFonts w:ascii="Calibri" w:hAnsi="Calibri" w:cs="Calibri"/>
          <w:i/>
          <w:color w:val="000000"/>
        </w:rPr>
        <w:t>V</w:t>
      </w:r>
      <w:r w:rsidRPr="00EC2184">
        <w:rPr>
          <w:rFonts w:ascii="Calibri" w:hAnsi="Calibri" w:cs="Calibri"/>
          <w:i/>
          <w:color w:val="000000"/>
        </w:rPr>
        <w:t xml:space="preserve"> </w:t>
      </w:r>
      <w:r w:rsidRPr="00EC2184">
        <w:rPr>
          <w:rFonts w:ascii="Calibri" w:hAnsi="Calibri" w:cs="Calibri"/>
          <w:color w:val="000000"/>
        </w:rPr>
        <w:t>of this SOP and avoid exposure to splashes and vapors during cleanup.</w:t>
      </w:r>
    </w:p>
    <w:p w:rsidR="00EC2184" w:rsidRPr="00EC2184" w:rsidRDefault="00F732D6" w:rsidP="00EC21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40"/>
        <w:rPr>
          <w:color w:val="000000"/>
        </w:rPr>
      </w:pPr>
      <w:r w:rsidRPr="00F732D6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Pr="00F732D6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Pr="00F732D6">
        <w:rPr>
          <w:rFonts w:ascii="Calibri" w:hAnsi="Calibri" w:cs="Arial"/>
          <w:bCs/>
          <w:color w:val="000000"/>
          <w:highlight w:val="yellow"/>
        </w:rPr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separate"/>
      </w:r>
      <w:r w:rsidRPr="00F732D6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Pr="00F732D6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EC2184" w:rsidRPr="005A7483" w:rsidRDefault="00EC2184" w:rsidP="00EC21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540"/>
        <w:rPr>
          <w:color w:val="000000"/>
          <w:sz w:val="20"/>
        </w:rPr>
      </w:pPr>
      <w:r w:rsidRPr="005A7483">
        <w:rPr>
          <w:rFonts w:ascii="Calibri" w:hAnsi="Calibri" w:cs="Arial"/>
          <w:bCs/>
          <w:color w:val="000000"/>
          <w:szCs w:val="40"/>
        </w:rPr>
        <w:t>Collect all spill cleanup materials and dispose of as hazardous waste.</w:t>
      </w:r>
    </w:p>
    <w:p w:rsidR="00EC2184" w:rsidRPr="007532D6" w:rsidRDefault="00EC2184" w:rsidP="004620BF">
      <w:pPr>
        <w:pStyle w:val="NoSpacing"/>
        <w:spacing w:line="276" w:lineRule="auto"/>
        <w:rPr>
          <w:rFonts w:cs="Calibri"/>
          <w:b/>
          <w:color w:val="000000"/>
          <w:sz w:val="24"/>
        </w:rPr>
      </w:pPr>
    </w:p>
    <w:p w:rsidR="00DC35DE" w:rsidRPr="007532D6" w:rsidRDefault="006A7A63" w:rsidP="004620BF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r w:rsidRPr="007532D6">
        <w:rPr>
          <w:rFonts w:cs="Calibri"/>
          <w:b/>
          <w:color w:val="000000"/>
          <w:sz w:val="24"/>
          <w:lang w:val="en"/>
        </w:rPr>
        <w:t>SECTION X</w:t>
      </w:r>
      <w:r w:rsidR="00E61440">
        <w:rPr>
          <w:rFonts w:cs="Calibri"/>
          <w:b/>
          <w:color w:val="000000"/>
          <w:sz w:val="24"/>
          <w:lang w:val="en"/>
        </w:rPr>
        <w:t>III</w:t>
      </w:r>
      <w:r w:rsidRPr="007532D6">
        <w:rPr>
          <w:rFonts w:cs="Calibri"/>
          <w:b/>
          <w:color w:val="000000"/>
          <w:sz w:val="24"/>
          <w:lang w:val="en"/>
        </w:rPr>
        <w:t>:   FIRST AID PROCEDURES</w:t>
      </w:r>
    </w:p>
    <w:p w:rsidR="00DC35DE" w:rsidRPr="008507F2" w:rsidRDefault="00DC35DE" w:rsidP="004620B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8507F2">
        <w:rPr>
          <w:rFonts w:ascii="Calibri" w:hAnsi="Calibri" w:cs="Calibri"/>
          <w:sz w:val="22"/>
          <w:szCs w:val="22"/>
          <w:lang w:val="en"/>
        </w:rPr>
        <w:t xml:space="preserve">All </w:t>
      </w:r>
      <w:r w:rsidR="00911A9B" w:rsidRPr="008507F2">
        <w:rPr>
          <w:rFonts w:ascii="Calibri" w:hAnsi="Calibri" w:cs="Calibri"/>
          <w:sz w:val="22"/>
          <w:szCs w:val="22"/>
          <w:lang w:val="en"/>
        </w:rPr>
        <w:t>laboratory exposures and injuries</w:t>
      </w:r>
      <w:r w:rsidRPr="008507F2">
        <w:rPr>
          <w:rFonts w:ascii="Calibri" w:hAnsi="Calibri" w:cs="Calibri"/>
          <w:sz w:val="22"/>
          <w:szCs w:val="22"/>
          <w:lang w:val="en"/>
        </w:rPr>
        <w:t xml:space="preserve"> must receive immediate first aid and medical evaluation even if the injury appears minor. Contact DPS immediately </w:t>
      </w:r>
      <w:r w:rsidR="005A7483" w:rsidRPr="008507F2">
        <w:rPr>
          <w:rFonts w:ascii="Calibri" w:hAnsi="Calibri" w:cs="Calibri"/>
          <w:sz w:val="22"/>
          <w:szCs w:val="22"/>
        </w:rPr>
        <w:t>(315-443-</w:t>
      </w:r>
      <w:r w:rsidRPr="008507F2">
        <w:rPr>
          <w:rFonts w:ascii="Calibri" w:hAnsi="Calibri" w:cs="Calibri"/>
          <w:sz w:val="22"/>
          <w:szCs w:val="22"/>
        </w:rPr>
        <w:t>2224, or 711 from campus landline, or #78 from mobile phone)</w:t>
      </w:r>
      <w:r w:rsidR="00911A9B"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in the event of a laboratory incident</w:t>
      </w:r>
      <w:r w:rsidRPr="008507F2">
        <w:rPr>
          <w:rFonts w:ascii="Calibri" w:hAnsi="Calibri" w:cs="Calibri"/>
          <w:bCs/>
          <w:sz w:val="22"/>
          <w:szCs w:val="22"/>
          <w:shd w:val="clear" w:color="auto" w:fill="FFFFFF"/>
        </w:rPr>
        <w:t>. The manufacturer’s Safety Data Sheet (SDS) for the chemical used must be available in the laboratory and used as a reference for determining appropriate first aid measures.</w:t>
      </w:r>
    </w:p>
    <w:p w:rsidR="00DC35DE" w:rsidRPr="00451D8E" w:rsidRDefault="00DC35DE" w:rsidP="004620B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:rsidR="00DC35DE" w:rsidRPr="00451D8E" w:rsidRDefault="00DC35DE" w:rsidP="004620BF">
      <w:pPr>
        <w:pStyle w:val="ListParagraph"/>
        <w:numPr>
          <w:ilvl w:val="0"/>
          <w:numId w:val="14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color w:val="000000"/>
        </w:rPr>
      </w:pPr>
      <w:r w:rsidRPr="00451D8E">
        <w:rPr>
          <w:rFonts w:ascii="Calibri" w:hAnsi="Calibri" w:cs="Calibri"/>
          <w:b/>
          <w:color w:val="000000"/>
          <w:lang w:val="en"/>
        </w:rPr>
        <w:t xml:space="preserve">Skin Contact: </w:t>
      </w:r>
      <w:r w:rsidRPr="00451D8E">
        <w:rPr>
          <w:rFonts w:ascii="Calibri" w:hAnsi="Calibri" w:cs="Calibri"/>
          <w:color w:val="000000"/>
        </w:rPr>
        <w:t xml:space="preserve">Immediately remove all contaminated clothing and rinse affected area with water for at least 15 minutes. 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451D8E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451D8E">
        <w:rPr>
          <w:rFonts w:ascii="Calibri" w:hAnsi="Calibri" w:cs="Arial"/>
          <w:bCs/>
          <w:color w:val="000000"/>
          <w:highlight w:val="yellow"/>
        </w:rPr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451D8E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DC35DE" w:rsidRPr="00451D8E" w:rsidRDefault="00DC35DE" w:rsidP="004620BF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540"/>
        <w:rPr>
          <w:rFonts w:ascii="Calibri" w:hAnsi="Calibri" w:cs="Calibri"/>
          <w:color w:val="000000"/>
          <w:sz w:val="10"/>
          <w:szCs w:val="10"/>
          <w:u w:val="single"/>
        </w:rPr>
      </w:pPr>
    </w:p>
    <w:p w:rsidR="00DC35DE" w:rsidRPr="00451D8E" w:rsidRDefault="00DC35DE" w:rsidP="004620BF">
      <w:pPr>
        <w:pStyle w:val="ListParagraph"/>
        <w:numPr>
          <w:ilvl w:val="0"/>
          <w:numId w:val="13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</w:rPr>
      </w:pPr>
      <w:r w:rsidRPr="00451D8E">
        <w:rPr>
          <w:rFonts w:ascii="Calibri" w:hAnsi="Calibri" w:cs="Calibri"/>
          <w:b/>
          <w:color w:val="000000"/>
        </w:rPr>
        <w:t xml:space="preserve">Eye Contact: </w:t>
      </w:r>
      <w:r w:rsidRPr="00451D8E">
        <w:rPr>
          <w:rFonts w:ascii="Calibri" w:hAnsi="Calibri" w:cs="Calibri"/>
          <w:color w:val="000000"/>
        </w:rPr>
        <w:t xml:space="preserve">Flush with water at an </w:t>
      </w:r>
      <w:r w:rsidRPr="00451D8E">
        <w:rPr>
          <w:rFonts w:ascii="Calibri" w:hAnsi="Calibri" w:cs="Calibri"/>
          <w:color w:val="000000"/>
          <w:lang w:val="en"/>
        </w:rPr>
        <w:t>emergency eyewash station</w:t>
      </w:r>
      <w:r w:rsidRPr="00451D8E">
        <w:rPr>
          <w:rFonts w:ascii="Calibri" w:hAnsi="Calibri" w:cs="Calibri"/>
          <w:color w:val="000000"/>
        </w:rPr>
        <w:t xml:space="preserve"> for at least 15 minutes</w:t>
      </w:r>
      <w:r w:rsidRPr="00451D8E">
        <w:rPr>
          <w:rFonts w:ascii="Calibri" w:hAnsi="Calibri" w:cs="Calibri"/>
          <w:color w:val="000000"/>
          <w:lang w:val="en"/>
        </w:rPr>
        <w:t>. H</w:t>
      </w:r>
      <w:r w:rsidR="00E61440">
        <w:rPr>
          <w:rFonts w:ascii="Calibri" w:hAnsi="Calibri" w:cs="Calibri"/>
          <w:color w:val="000000"/>
          <w:lang w:val="en"/>
        </w:rPr>
        <w:t xml:space="preserve">old eyelids open while flushing. 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451D8E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451D8E">
        <w:rPr>
          <w:rFonts w:ascii="Calibri" w:hAnsi="Calibri" w:cs="Arial"/>
          <w:bCs/>
          <w:color w:val="000000"/>
          <w:highlight w:val="yellow"/>
        </w:rPr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451D8E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DC35DE" w:rsidRPr="00451D8E" w:rsidRDefault="00DC35DE" w:rsidP="004620BF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  <w:b/>
          <w:color w:val="000000"/>
          <w:sz w:val="10"/>
          <w:szCs w:val="10"/>
        </w:rPr>
      </w:pPr>
    </w:p>
    <w:p w:rsidR="00DC35DE" w:rsidRPr="00451D8E" w:rsidRDefault="00DC35DE" w:rsidP="004620BF">
      <w:pPr>
        <w:pStyle w:val="ListParagraph"/>
        <w:numPr>
          <w:ilvl w:val="0"/>
          <w:numId w:val="13"/>
        </w:numPr>
        <w:tabs>
          <w:tab w:val="left" w:pos="540"/>
          <w:tab w:val="left" w:pos="126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hAnsi="Calibri" w:cs="Calibri"/>
          <w:b/>
          <w:color w:val="000000"/>
          <w:lang w:val="en"/>
        </w:rPr>
      </w:pPr>
      <w:r w:rsidRPr="00451D8E">
        <w:rPr>
          <w:rFonts w:ascii="Calibri" w:hAnsi="Calibri" w:cs="Calibri"/>
          <w:b/>
          <w:color w:val="000000"/>
          <w:lang w:val="en"/>
        </w:rPr>
        <w:t xml:space="preserve">Inhalation: </w:t>
      </w:r>
      <w:r w:rsidRPr="00451D8E">
        <w:rPr>
          <w:rFonts w:ascii="Calibri" w:hAnsi="Calibri" w:cs="Calibri"/>
          <w:color w:val="000000"/>
        </w:rPr>
        <w:t xml:space="preserve">Move to fresh air. Seek medical attention immediately. 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451D8E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451D8E">
        <w:rPr>
          <w:rFonts w:ascii="Calibri" w:hAnsi="Calibri" w:cs="Arial"/>
          <w:bCs/>
          <w:color w:val="000000"/>
          <w:highlight w:val="yellow"/>
        </w:rPr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451D8E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DC35DE" w:rsidRPr="00451D8E" w:rsidRDefault="00DC35DE" w:rsidP="004620BF">
      <w:pPr>
        <w:tabs>
          <w:tab w:val="left" w:pos="1260"/>
        </w:tabs>
        <w:autoSpaceDE w:val="0"/>
        <w:autoSpaceDN w:val="0"/>
        <w:adjustRightInd w:val="0"/>
        <w:spacing w:line="276" w:lineRule="auto"/>
        <w:ind w:left="180"/>
        <w:rPr>
          <w:rFonts w:ascii="Calibri" w:hAnsi="Calibri" w:cs="Calibri"/>
          <w:b/>
          <w:color w:val="000000"/>
          <w:sz w:val="10"/>
          <w:szCs w:val="10"/>
          <w:lang w:val="en"/>
        </w:rPr>
      </w:pPr>
    </w:p>
    <w:p w:rsidR="00DC35DE" w:rsidRPr="00451D8E" w:rsidRDefault="00DC35DE" w:rsidP="004620BF">
      <w:pPr>
        <w:pStyle w:val="ListParagraph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left="540"/>
        <w:rPr>
          <w:rFonts w:ascii="Calibri" w:eastAsia="Times New Roman" w:hAnsi="Calibri" w:cs="Calibri"/>
          <w:b/>
          <w:color w:val="000000"/>
        </w:rPr>
      </w:pPr>
      <w:r w:rsidRPr="00451D8E">
        <w:rPr>
          <w:rFonts w:ascii="Calibri" w:eastAsia="Times New Roman" w:hAnsi="Calibri" w:cs="Calibri"/>
          <w:b/>
          <w:color w:val="000000"/>
        </w:rPr>
        <w:t xml:space="preserve">Ingestion: </w:t>
      </w:r>
      <w:r w:rsidRPr="00451D8E">
        <w:rPr>
          <w:rFonts w:ascii="Calibri" w:hAnsi="Calibri" w:cs="Calibri"/>
          <w:color w:val="000000"/>
        </w:rPr>
        <w:t xml:space="preserve">Seek medical attention immediately. 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begin">
          <w:ffData>
            <w:name w:val=""/>
            <w:enabled/>
            <w:calcOnExit w:val="0"/>
            <w:textInput>
              <w:default w:val="[click to enter text]"/>
              <w:format w:val="LOWERCASE"/>
            </w:textInput>
          </w:ffData>
        </w:fldChar>
      </w:r>
      <w:r w:rsidR="00F732D6" w:rsidRPr="00451D8E">
        <w:rPr>
          <w:rFonts w:ascii="Calibri" w:hAnsi="Calibri" w:cs="Arial"/>
          <w:bCs/>
          <w:color w:val="000000"/>
          <w:highlight w:val="yellow"/>
        </w:rPr>
        <w:instrText xml:space="preserve"> FORMTEXT </w:instrText>
      </w:r>
      <w:r w:rsidR="00F732D6" w:rsidRPr="00451D8E">
        <w:rPr>
          <w:rFonts w:ascii="Calibri" w:hAnsi="Calibri" w:cs="Arial"/>
          <w:bCs/>
          <w:color w:val="000000"/>
          <w:highlight w:val="yellow"/>
        </w:rPr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separate"/>
      </w:r>
      <w:r w:rsidR="00F732D6" w:rsidRPr="00451D8E">
        <w:rPr>
          <w:rFonts w:ascii="Calibri" w:hAnsi="Calibri" w:cs="Arial"/>
          <w:bCs/>
          <w:noProof/>
          <w:color w:val="000000"/>
          <w:highlight w:val="yellow"/>
        </w:rPr>
        <w:t>[click to enter text]</w:t>
      </w:r>
      <w:r w:rsidR="00F732D6" w:rsidRPr="00451D8E">
        <w:rPr>
          <w:rFonts w:ascii="Calibri" w:hAnsi="Calibri" w:cs="Arial"/>
          <w:bCs/>
          <w:color w:val="000000"/>
          <w:highlight w:val="yellow"/>
        </w:rPr>
        <w:fldChar w:fldCharType="end"/>
      </w:r>
    </w:p>
    <w:p w:rsidR="00DC35DE" w:rsidRPr="007532D6" w:rsidRDefault="00DC35DE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lang w:val="en"/>
        </w:rPr>
      </w:pPr>
    </w:p>
    <w:p w:rsidR="00EC2184" w:rsidRPr="00EC2184" w:rsidRDefault="006A7A63" w:rsidP="00EC2184">
      <w:pPr>
        <w:pStyle w:val="NoSpacing"/>
        <w:shd w:val="clear" w:color="auto" w:fill="E8EAEB"/>
        <w:spacing w:line="276" w:lineRule="auto"/>
        <w:rPr>
          <w:rFonts w:cs="Calibri"/>
          <w:color w:val="000000"/>
        </w:rPr>
      </w:pPr>
      <w:r w:rsidRPr="00EC2184">
        <w:rPr>
          <w:rFonts w:cs="Calibri"/>
          <w:b/>
          <w:color w:val="000000"/>
          <w:sz w:val="24"/>
          <w:lang w:val="en"/>
        </w:rPr>
        <w:t>SECTION X</w:t>
      </w:r>
      <w:r>
        <w:rPr>
          <w:rFonts w:cs="Calibri"/>
          <w:b/>
          <w:color w:val="000000"/>
          <w:sz w:val="24"/>
          <w:lang w:val="en"/>
        </w:rPr>
        <w:t>I</w:t>
      </w:r>
      <w:r w:rsidR="00E61440">
        <w:rPr>
          <w:rFonts w:cs="Calibri"/>
          <w:b/>
          <w:color w:val="000000"/>
          <w:sz w:val="24"/>
          <w:lang w:val="en"/>
        </w:rPr>
        <w:t>V</w:t>
      </w:r>
      <w:r w:rsidRPr="00EC2184">
        <w:rPr>
          <w:rFonts w:cs="Calibri"/>
          <w:b/>
          <w:color w:val="000000"/>
          <w:sz w:val="24"/>
          <w:lang w:val="en"/>
        </w:rPr>
        <w:t xml:space="preserve">:   </w:t>
      </w:r>
      <w:r>
        <w:rPr>
          <w:rFonts w:cs="Calibri"/>
          <w:b/>
          <w:color w:val="000000"/>
          <w:sz w:val="24"/>
          <w:lang w:val="en"/>
        </w:rPr>
        <w:t>INCIDENT REPORTING</w:t>
      </w:r>
    </w:p>
    <w:p w:rsidR="00EC2184" w:rsidRPr="00DD6686" w:rsidRDefault="00EC2184" w:rsidP="00911A9B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Cs/>
          <w:color w:val="000000"/>
          <w:sz w:val="22"/>
          <w:szCs w:val="22"/>
          <w:shd w:val="clear" w:color="auto" w:fill="FFFFFF"/>
        </w:rPr>
      </w:pPr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All laboratory incidents </w:t>
      </w:r>
      <w:r w:rsidR="00DD6686"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(e.g., injuries &amp; near misses, spills, property damage, equipment failures) </w:t>
      </w:r>
      <w:proofErr w:type="gramStart"/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>must be reported</w:t>
      </w:r>
      <w:proofErr w:type="gramEnd"/>
      <w:r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 to EHSS</w:t>
      </w:r>
      <w:r w:rsidR="005A7483">
        <w:rPr>
          <w:rFonts w:asciiTheme="minorHAnsi" w:hAnsiTheme="minorHAnsi" w:cs="Calibri"/>
          <w:color w:val="000000"/>
          <w:sz w:val="22"/>
          <w:szCs w:val="22"/>
          <w:lang w:val="en"/>
        </w:rPr>
        <w:t>. C</w:t>
      </w:r>
      <w:r w:rsidR="00DD6686"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omplete the online </w:t>
      </w:r>
      <w:hyperlink r:id="rId8" w:history="1">
        <w:r w:rsidR="00DD6686" w:rsidRPr="00DD6686">
          <w:rPr>
            <w:rStyle w:val="Hyperlink"/>
            <w:rFonts w:asciiTheme="minorHAnsi" w:hAnsiTheme="minorHAnsi" w:cs="Calibri"/>
            <w:sz w:val="22"/>
            <w:szCs w:val="22"/>
            <w:lang w:val="en"/>
          </w:rPr>
          <w:t>Incident Repo</w:t>
        </w:r>
        <w:bookmarkStart w:id="3" w:name="_GoBack"/>
        <w:bookmarkEnd w:id="3"/>
        <w:r w:rsidR="00DD6686" w:rsidRPr="00DD6686">
          <w:rPr>
            <w:rStyle w:val="Hyperlink"/>
            <w:rFonts w:asciiTheme="minorHAnsi" w:hAnsiTheme="minorHAnsi" w:cs="Calibri"/>
            <w:sz w:val="22"/>
            <w:szCs w:val="22"/>
            <w:lang w:val="en"/>
          </w:rPr>
          <w:t>r</w:t>
        </w:r>
        <w:r w:rsidR="00DD6686" w:rsidRPr="00DD6686">
          <w:rPr>
            <w:rStyle w:val="Hyperlink"/>
            <w:rFonts w:asciiTheme="minorHAnsi" w:hAnsiTheme="minorHAnsi" w:cs="Calibri"/>
            <w:sz w:val="22"/>
            <w:szCs w:val="22"/>
            <w:lang w:val="en"/>
          </w:rPr>
          <w:t>t Form</w:t>
        </w:r>
      </w:hyperlink>
      <w:r w:rsidR="005A7483">
        <w:rPr>
          <w:rFonts w:asciiTheme="minorHAnsi" w:hAnsiTheme="minorHAnsi" w:cs="Calibri"/>
          <w:color w:val="000000"/>
          <w:sz w:val="22"/>
          <w:szCs w:val="22"/>
          <w:lang w:val="en"/>
        </w:rPr>
        <w:t xml:space="preserve"> as soon as it is safe to do s</w:t>
      </w:r>
      <w:r w:rsidR="00DD6686" w:rsidRPr="00DD6686">
        <w:rPr>
          <w:rFonts w:asciiTheme="minorHAnsi" w:hAnsiTheme="minorHAnsi" w:cs="Calibri"/>
          <w:color w:val="000000"/>
          <w:sz w:val="22"/>
          <w:szCs w:val="22"/>
          <w:lang w:val="en"/>
        </w:rPr>
        <w:t>o.</w:t>
      </w:r>
    </w:p>
    <w:p w:rsidR="00DD6686" w:rsidRDefault="00DD6686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000000"/>
          <w:sz w:val="22"/>
          <w:shd w:val="clear" w:color="auto" w:fill="FFFFFF"/>
        </w:rPr>
      </w:pPr>
    </w:p>
    <w:p w:rsidR="00DD6686" w:rsidRPr="005A7483" w:rsidRDefault="00DD6686" w:rsidP="00DD6686">
      <w:pPr>
        <w:pStyle w:val="Heading1"/>
        <w:kinsoku w:val="0"/>
        <w:overflowPunct w:val="0"/>
        <w:jc w:val="center"/>
        <w:rPr>
          <w:rFonts w:asciiTheme="minorHAnsi" w:hAnsiTheme="minorHAnsi" w:cstheme="minorHAnsi"/>
          <w:color w:val="3D3C3B"/>
        </w:rPr>
      </w:pPr>
      <w:r>
        <w:rPr>
          <w:rFonts w:ascii="Calibri" w:hAnsi="Calibri" w:cs="Calibri"/>
          <w:bCs w:val="0"/>
          <w:color w:val="000000"/>
          <w:sz w:val="22"/>
          <w:shd w:val="clear" w:color="auto" w:fill="FFFFFF"/>
        </w:rPr>
        <w:br w:type="page"/>
      </w:r>
      <w:r w:rsidRPr="008507F2">
        <w:rPr>
          <w:rFonts w:asciiTheme="minorHAnsi" w:hAnsiTheme="minorHAnsi" w:cstheme="minorHAnsi"/>
          <w:sz w:val="40"/>
        </w:rPr>
        <w:t xml:space="preserve">Appendix A: </w:t>
      </w:r>
      <w:r w:rsidR="005A7483" w:rsidRPr="008507F2">
        <w:rPr>
          <w:rFonts w:asciiTheme="minorHAnsi" w:hAnsiTheme="minorHAnsi" w:cstheme="minorHAnsi"/>
          <w:sz w:val="40"/>
        </w:rPr>
        <w:t>Us</w:t>
      </w:r>
      <w:r w:rsidRPr="008507F2">
        <w:rPr>
          <w:rFonts w:asciiTheme="minorHAnsi" w:hAnsiTheme="minorHAnsi" w:cstheme="minorHAnsi"/>
          <w:sz w:val="40"/>
        </w:rPr>
        <w:t xml:space="preserve">er Training Log and </w:t>
      </w:r>
      <w:r w:rsidRPr="008507F2">
        <w:rPr>
          <w:rFonts w:asciiTheme="minorHAnsi" w:hAnsiTheme="minorHAnsi" w:cstheme="minorHAnsi"/>
          <w:bCs w:val="0"/>
          <w:sz w:val="40"/>
          <w:szCs w:val="36"/>
        </w:rPr>
        <w:t>Acknowledgement.</w:t>
      </w:r>
    </w:p>
    <w:p w:rsidR="00DD6686" w:rsidRPr="005A7483" w:rsidRDefault="00DD6686" w:rsidP="005A7483">
      <w:pPr>
        <w:pStyle w:val="BodyText"/>
        <w:kinsoku w:val="0"/>
        <w:overflowPunct w:val="0"/>
        <w:spacing w:before="3"/>
        <w:ind w:left="0" w:firstLine="0"/>
        <w:rPr>
          <w:rFonts w:asciiTheme="minorHAnsi" w:hAnsiTheme="minorHAnsi" w:cstheme="minorHAnsi"/>
          <w:b/>
          <w:bCs/>
          <w:sz w:val="32"/>
          <w:szCs w:val="33"/>
        </w:rPr>
      </w:pPr>
    </w:p>
    <w:p w:rsidR="00DD6686" w:rsidRPr="005A7483" w:rsidRDefault="00DD6686" w:rsidP="005A7483">
      <w:pPr>
        <w:pStyle w:val="BodyText"/>
        <w:kinsoku w:val="0"/>
        <w:overflowPunct w:val="0"/>
        <w:ind w:left="0" w:right="44" w:firstLine="0"/>
        <w:rPr>
          <w:rFonts w:asciiTheme="minorHAnsi" w:hAnsiTheme="minorHAnsi" w:cstheme="minorHAnsi"/>
          <w:color w:val="3D3C3B"/>
          <w:sz w:val="22"/>
        </w:rPr>
      </w:pPr>
      <w:r w:rsidRPr="008507F2">
        <w:rPr>
          <w:rFonts w:asciiTheme="minorHAnsi" w:hAnsiTheme="minorHAnsi" w:cstheme="minorHAnsi"/>
          <w:sz w:val="22"/>
        </w:rPr>
        <w:t>By signing below, I acknowledge that have I reviewed and under</w:t>
      </w:r>
      <w:r w:rsidR="005A7483" w:rsidRPr="008507F2">
        <w:rPr>
          <w:rFonts w:asciiTheme="minorHAnsi" w:hAnsiTheme="minorHAnsi" w:cstheme="minorHAnsi"/>
          <w:sz w:val="22"/>
        </w:rPr>
        <w:t xml:space="preserve">stand the contents of this SOP </w:t>
      </w:r>
      <w:r w:rsidRPr="008507F2">
        <w:rPr>
          <w:rFonts w:asciiTheme="minorHAnsi" w:hAnsiTheme="minorHAnsi" w:cstheme="minorHAnsi"/>
          <w:sz w:val="22"/>
        </w:rPr>
        <w:t xml:space="preserve">and the contents of the SDS specific to the </w: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begin">
          <w:ffData>
            <w:name w:val=""/>
            <w:enabled/>
            <w:calcOnExit w:val="0"/>
            <w:textInput>
              <w:default w:val="[chemical name]"/>
              <w:format w:val="LOWERCASE"/>
            </w:textInput>
          </w:ffData>
        </w:fldChar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instrText xml:space="preserve"> FORMTEXT </w:instrTex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separate"/>
      </w:r>
      <w:r w:rsidR="00BD6BA0">
        <w:rPr>
          <w:rFonts w:ascii="Calibri" w:hAnsi="Calibri" w:cs="Arial"/>
          <w:bCs/>
          <w:noProof/>
          <w:color w:val="000000"/>
          <w:sz w:val="22"/>
          <w:highlight w:val="yellow"/>
        </w:rPr>
        <w:t>[chemical name]</w:t>
      </w:r>
      <w:r w:rsidR="00BD6BA0">
        <w:rPr>
          <w:rFonts w:ascii="Calibri" w:hAnsi="Calibri" w:cs="Arial"/>
          <w:bCs/>
          <w:color w:val="000000"/>
          <w:sz w:val="22"/>
          <w:highlight w:val="yellow"/>
        </w:rPr>
        <w:fldChar w:fldCharType="end"/>
      </w:r>
      <w:r w:rsidR="005A7483">
        <w:rPr>
          <w:rFonts w:ascii="Calibri" w:hAnsi="Calibri" w:cs="Arial"/>
          <w:bCs/>
          <w:color w:val="000000"/>
        </w:rPr>
        <w:t xml:space="preserve"> </w:t>
      </w:r>
      <w:r w:rsidRPr="008507F2">
        <w:rPr>
          <w:rFonts w:asciiTheme="minorHAnsi" w:hAnsiTheme="minorHAnsi" w:cstheme="minorHAnsi"/>
          <w:sz w:val="22"/>
        </w:rPr>
        <w:t>used in this laboratory.</w:t>
      </w:r>
    </w:p>
    <w:p w:rsidR="00DD6686" w:rsidRDefault="00DD6686" w:rsidP="00DD6686">
      <w:pPr>
        <w:pStyle w:val="BodyText"/>
        <w:kinsoku w:val="0"/>
        <w:overflowPunct w:val="0"/>
        <w:spacing w:after="1"/>
      </w:pPr>
    </w:p>
    <w:tbl>
      <w:tblPr>
        <w:tblStyle w:val="TableGrid"/>
        <w:tblW w:w="0" w:type="auto"/>
        <w:tblBorders>
          <w:top w:val="single" w:sz="2" w:space="0" w:color="ADB3B8"/>
          <w:left w:val="single" w:sz="2" w:space="0" w:color="ADB3B8"/>
          <w:bottom w:val="single" w:sz="2" w:space="0" w:color="ADB3B8"/>
          <w:right w:val="single" w:sz="2" w:space="0" w:color="ADB3B8"/>
          <w:insideH w:val="single" w:sz="2" w:space="0" w:color="ADB3B8"/>
          <w:insideV w:val="single" w:sz="2" w:space="0" w:color="ADB3B8"/>
        </w:tblBorders>
        <w:tblLook w:val="04A0" w:firstRow="1" w:lastRow="0" w:firstColumn="1" w:lastColumn="0" w:noHBand="0" w:noVBand="1"/>
      </w:tblPr>
      <w:tblGrid>
        <w:gridCol w:w="4315"/>
        <w:gridCol w:w="4320"/>
        <w:gridCol w:w="2155"/>
      </w:tblGrid>
      <w:tr w:rsidR="005A7483" w:rsidTr="00F22038">
        <w:tc>
          <w:tcPr>
            <w:tcW w:w="4315" w:type="dxa"/>
            <w:shd w:val="clear" w:color="auto" w:fill="E8EAEB"/>
          </w:tcPr>
          <w:p w:rsidR="005A7483" w:rsidRPr="008507F2" w:rsidRDefault="005A7483" w:rsidP="005A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  <w:r w:rsidRPr="008507F2">
              <w:rPr>
                <w:rFonts w:cs="Calibri"/>
                <w:b/>
                <w:color w:val="000000"/>
              </w:rPr>
              <w:t>Name</w:t>
            </w:r>
          </w:p>
        </w:tc>
        <w:tc>
          <w:tcPr>
            <w:tcW w:w="4320" w:type="dxa"/>
            <w:shd w:val="clear" w:color="auto" w:fill="E8EAEB"/>
          </w:tcPr>
          <w:p w:rsidR="005A7483" w:rsidRPr="008507F2" w:rsidRDefault="005A7483" w:rsidP="005A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  <w:r w:rsidRPr="008507F2">
              <w:rPr>
                <w:rFonts w:cs="Calibri"/>
                <w:b/>
                <w:color w:val="000000"/>
              </w:rPr>
              <w:t>Signature</w:t>
            </w:r>
          </w:p>
        </w:tc>
        <w:tc>
          <w:tcPr>
            <w:tcW w:w="2155" w:type="dxa"/>
            <w:shd w:val="clear" w:color="auto" w:fill="E8EAEB"/>
          </w:tcPr>
          <w:p w:rsidR="005A7483" w:rsidRPr="008507F2" w:rsidRDefault="005A7483" w:rsidP="005A74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  <w:color w:val="000000"/>
              </w:rPr>
            </w:pPr>
            <w:r w:rsidRPr="008507F2">
              <w:rPr>
                <w:rFonts w:cs="Calibri"/>
                <w:b/>
                <w:color w:val="000000"/>
              </w:rPr>
              <w:t>Date</w:t>
            </w:r>
          </w:p>
        </w:tc>
      </w:tr>
      <w:tr w:rsidR="005A7483" w:rsidTr="00F22038">
        <w:trPr>
          <w:trHeight w:val="530"/>
        </w:trPr>
        <w:tc>
          <w:tcPr>
            <w:tcW w:w="4315" w:type="dxa"/>
          </w:tcPr>
          <w:p w:rsidR="005A7483" w:rsidRPr="00BD6BA0" w:rsidRDefault="005A7483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5A7483" w:rsidRDefault="005A7483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5A7483" w:rsidRDefault="005A7483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BD6BA0" w:rsidTr="00F22038">
        <w:trPr>
          <w:trHeight w:val="530"/>
        </w:trPr>
        <w:tc>
          <w:tcPr>
            <w:tcW w:w="4315" w:type="dxa"/>
          </w:tcPr>
          <w:p w:rsidR="00BD6BA0" w:rsidRP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36"/>
              </w:rPr>
            </w:pPr>
          </w:p>
        </w:tc>
        <w:tc>
          <w:tcPr>
            <w:tcW w:w="4320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2155" w:type="dxa"/>
          </w:tcPr>
          <w:p w:rsidR="00BD6BA0" w:rsidRDefault="00BD6BA0" w:rsidP="00911A9B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</w:tbl>
    <w:p w:rsidR="00DD6686" w:rsidRDefault="00DD6686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</w:rPr>
      </w:pPr>
    </w:p>
    <w:p w:rsidR="00476EF2" w:rsidRDefault="00476EF2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</w:rPr>
      </w:pPr>
    </w:p>
    <w:p w:rsidR="00476EF2" w:rsidRDefault="00476EF2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</w:rPr>
      </w:pPr>
    </w:p>
    <w:p w:rsidR="00AE1820" w:rsidRDefault="00AE1820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</w:rPr>
      </w:pPr>
    </w:p>
    <w:p w:rsidR="00AE1820" w:rsidRPr="00451D8E" w:rsidRDefault="00AE1820" w:rsidP="00911A9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2"/>
        </w:rPr>
      </w:pPr>
    </w:p>
    <w:sectPr w:rsidR="00AE1820" w:rsidRPr="00451D8E" w:rsidSect="00BA6BD3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8F" w:rsidRDefault="00E9638F">
      <w:r>
        <w:separator/>
      </w:r>
    </w:p>
  </w:endnote>
  <w:endnote w:type="continuationSeparator" w:id="0">
    <w:p w:rsidR="00E9638F" w:rsidRDefault="00E9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rman Sans">
    <w:altName w:val="Times New Roman"/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herman Serif">
    <w:altName w:val="Times New Roman"/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201233035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8003BD" w:rsidRPr="008003BD" w:rsidRDefault="008003BD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8003BD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8003BD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8003B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003BD" w:rsidRDefault="0080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8F" w:rsidRDefault="00E9638F">
      <w:r>
        <w:separator/>
      </w:r>
    </w:p>
  </w:footnote>
  <w:footnote w:type="continuationSeparator" w:id="0">
    <w:p w:rsidR="00E9638F" w:rsidRDefault="00E9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45E084E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784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312" w:hanging="360"/>
      </w:pPr>
    </w:lvl>
  </w:abstractNum>
  <w:abstractNum w:abstractNumId="1" w15:restartNumberingAfterBreak="0">
    <w:nsid w:val="00000404"/>
    <w:multiLevelType w:val="multilevel"/>
    <w:tmpl w:val="889A068C"/>
    <w:lvl w:ilvl="0">
      <w:start w:val="6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2" w15:restartNumberingAfterBreak="0">
    <w:nsid w:val="04E155E9"/>
    <w:multiLevelType w:val="hybridMultilevel"/>
    <w:tmpl w:val="7AA2FAAE"/>
    <w:lvl w:ilvl="0" w:tplc="AAA894E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2079A"/>
    <w:multiLevelType w:val="hybridMultilevel"/>
    <w:tmpl w:val="AF668230"/>
    <w:lvl w:ilvl="0" w:tplc="ECB0A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25D23"/>
    <w:multiLevelType w:val="hybridMultilevel"/>
    <w:tmpl w:val="AF668230"/>
    <w:lvl w:ilvl="0" w:tplc="ECB0A0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3CD6"/>
    <w:multiLevelType w:val="multilevel"/>
    <w:tmpl w:val="56D22D12"/>
    <w:lvl w:ilvl="0">
      <w:start w:val="1"/>
      <w:numFmt w:val="decimal"/>
      <w:lvlText w:val="%1."/>
      <w:lvlJc w:val="left"/>
      <w:pPr>
        <w:ind w:left="1200" w:hanging="360"/>
      </w:pPr>
      <w:rPr>
        <w:rFonts w:ascii="Sherman Sans" w:hAnsi="Sherman Sans" w:cs="Times New Roman" w:hint="default"/>
        <w:b w:val="0"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492" w:hanging="360"/>
      </w:pPr>
    </w:lvl>
    <w:lvl w:ilvl="4">
      <w:numFmt w:val="bullet"/>
      <w:lvlText w:val="•"/>
      <w:lvlJc w:val="left"/>
      <w:pPr>
        <w:ind w:left="4256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784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312" w:hanging="360"/>
      </w:pPr>
    </w:lvl>
  </w:abstractNum>
  <w:abstractNum w:abstractNumId="6" w15:restartNumberingAfterBreak="0">
    <w:nsid w:val="2A6B1001"/>
    <w:multiLevelType w:val="multilevel"/>
    <w:tmpl w:val="1612331C"/>
    <w:lvl w:ilvl="0">
      <w:start w:val="1"/>
      <w:numFmt w:val="decimal"/>
      <w:lvlText w:val="%1."/>
      <w:lvlJc w:val="left"/>
      <w:pPr>
        <w:ind w:left="1200" w:hanging="360"/>
      </w:pPr>
      <w:rPr>
        <w:rFonts w:ascii="Calibri" w:hAnsi="Calibri" w:cs="Times New Roman" w:hint="default"/>
        <w:b/>
        <w:bCs w:val="0"/>
        <w:spacing w:val="-5"/>
        <w:w w:val="99"/>
        <w:sz w:val="20"/>
        <w:szCs w:val="24"/>
      </w:rPr>
    </w:lvl>
    <w:lvl w:ilvl="1">
      <w:numFmt w:val="bullet"/>
      <w:lvlText w:val="•"/>
      <w:lvlJc w:val="left"/>
      <w:pPr>
        <w:ind w:left="1964" w:hanging="360"/>
      </w:pPr>
      <w:rPr>
        <w:rFonts w:hint="default"/>
      </w:rPr>
    </w:lvl>
    <w:lvl w:ilvl="2">
      <w:numFmt w:val="bullet"/>
      <w:lvlText w:val="•"/>
      <w:lvlJc w:val="left"/>
      <w:pPr>
        <w:ind w:left="2728" w:hanging="360"/>
      </w:pPr>
      <w:rPr>
        <w:rFonts w:hint="default"/>
      </w:rPr>
    </w:lvl>
    <w:lvl w:ilvl="3"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</w:rPr>
    </w:lvl>
    <w:lvl w:ilvl="7">
      <w:numFmt w:val="bullet"/>
      <w:lvlText w:val="•"/>
      <w:lvlJc w:val="left"/>
      <w:pPr>
        <w:ind w:left="6548" w:hanging="360"/>
      </w:pPr>
      <w:rPr>
        <w:rFonts w:hint="default"/>
      </w:rPr>
    </w:lvl>
    <w:lvl w:ilvl="8">
      <w:numFmt w:val="bullet"/>
      <w:lvlText w:val="•"/>
      <w:lvlJc w:val="left"/>
      <w:pPr>
        <w:ind w:left="7312" w:hanging="360"/>
      </w:pPr>
      <w:rPr>
        <w:rFonts w:hint="default"/>
      </w:rPr>
    </w:lvl>
  </w:abstractNum>
  <w:abstractNum w:abstractNumId="7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761E4"/>
    <w:multiLevelType w:val="hybridMultilevel"/>
    <w:tmpl w:val="4D12313A"/>
    <w:lvl w:ilvl="0" w:tplc="FCF63028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3DA1C5D"/>
    <w:multiLevelType w:val="hybridMultilevel"/>
    <w:tmpl w:val="09D21B46"/>
    <w:lvl w:ilvl="0" w:tplc="D460F84E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E025C"/>
    <w:multiLevelType w:val="hybridMultilevel"/>
    <w:tmpl w:val="F214AA66"/>
    <w:lvl w:ilvl="0" w:tplc="9CBA0418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60FD0DA1"/>
    <w:multiLevelType w:val="hybridMultilevel"/>
    <w:tmpl w:val="E474BC0A"/>
    <w:lvl w:ilvl="0" w:tplc="7C4AB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B24AE"/>
    <w:multiLevelType w:val="hybridMultilevel"/>
    <w:tmpl w:val="871828B8"/>
    <w:lvl w:ilvl="0" w:tplc="62745056">
      <w:start w:val="2"/>
      <w:numFmt w:val="decimal"/>
      <w:lvlText w:val="%1."/>
      <w:lvlJc w:val="left"/>
      <w:pPr>
        <w:ind w:left="16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54A07CB"/>
    <w:multiLevelType w:val="hybridMultilevel"/>
    <w:tmpl w:val="D74C2622"/>
    <w:lvl w:ilvl="0" w:tplc="6EC01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15E9"/>
    <w:multiLevelType w:val="hybridMultilevel"/>
    <w:tmpl w:val="FEB64676"/>
    <w:lvl w:ilvl="0" w:tplc="AE768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B318C"/>
    <w:multiLevelType w:val="hybridMultilevel"/>
    <w:tmpl w:val="E0664550"/>
    <w:lvl w:ilvl="0" w:tplc="6460152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15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3"/>
    <w:rsid w:val="00084B04"/>
    <w:rsid w:val="000E5E24"/>
    <w:rsid w:val="00117053"/>
    <w:rsid w:val="003449BC"/>
    <w:rsid w:val="00383A9F"/>
    <w:rsid w:val="00451D8E"/>
    <w:rsid w:val="004620BF"/>
    <w:rsid w:val="00476EF2"/>
    <w:rsid w:val="004B68C5"/>
    <w:rsid w:val="005A7483"/>
    <w:rsid w:val="005F6A5A"/>
    <w:rsid w:val="00601F60"/>
    <w:rsid w:val="00662BF4"/>
    <w:rsid w:val="00692C13"/>
    <w:rsid w:val="006A7A63"/>
    <w:rsid w:val="00721B5A"/>
    <w:rsid w:val="00737998"/>
    <w:rsid w:val="00740FF9"/>
    <w:rsid w:val="007532D6"/>
    <w:rsid w:val="00794404"/>
    <w:rsid w:val="007D5FF3"/>
    <w:rsid w:val="008003BD"/>
    <w:rsid w:val="008507F2"/>
    <w:rsid w:val="00901838"/>
    <w:rsid w:val="00911A9B"/>
    <w:rsid w:val="00991BC1"/>
    <w:rsid w:val="009A38FE"/>
    <w:rsid w:val="009E795F"/>
    <w:rsid w:val="00A02E51"/>
    <w:rsid w:val="00A77CF6"/>
    <w:rsid w:val="00A95849"/>
    <w:rsid w:val="00A97F33"/>
    <w:rsid w:val="00AE1820"/>
    <w:rsid w:val="00AF398E"/>
    <w:rsid w:val="00BA6BD3"/>
    <w:rsid w:val="00BC30E9"/>
    <w:rsid w:val="00BD6BA0"/>
    <w:rsid w:val="00BE3E16"/>
    <w:rsid w:val="00C1433D"/>
    <w:rsid w:val="00C555EF"/>
    <w:rsid w:val="00D03D6B"/>
    <w:rsid w:val="00DC35DE"/>
    <w:rsid w:val="00DD6686"/>
    <w:rsid w:val="00E43467"/>
    <w:rsid w:val="00E61440"/>
    <w:rsid w:val="00E9638F"/>
    <w:rsid w:val="00EC2184"/>
    <w:rsid w:val="00ED7B97"/>
    <w:rsid w:val="00F22038"/>
    <w:rsid w:val="00F732D6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BC66DE20-F81A-4D26-8785-BD25291C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A6BD3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A6BD3"/>
    <w:rPr>
      <w:rFonts w:ascii="Cambria" w:eastAsia="MS Gothic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A6BD3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E2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5E24"/>
    <w:pPr>
      <w:spacing w:after="160" w:line="259" w:lineRule="auto"/>
      <w:ind w:left="720"/>
      <w:contextualSpacing/>
    </w:pPr>
    <w:rPr>
      <w:rFonts w:ascii="Sherman Serif" w:eastAsia="Calibri" w:hAnsi="Sherman Serif"/>
      <w:sz w:val="22"/>
      <w:szCs w:val="22"/>
    </w:rPr>
  </w:style>
  <w:style w:type="character" w:customStyle="1" w:styleId="FooterChar">
    <w:name w:val="Footer Char"/>
    <w:link w:val="Footer"/>
    <w:uiPriority w:val="99"/>
    <w:rsid w:val="00AF398E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F398E"/>
    <w:pPr>
      <w:autoSpaceDE w:val="0"/>
      <w:autoSpaceDN w:val="0"/>
      <w:adjustRightInd w:val="0"/>
      <w:ind w:left="1200" w:hanging="360"/>
    </w:pPr>
    <w:rPr>
      <w:rFonts w:eastAsia="Calibri"/>
    </w:rPr>
  </w:style>
  <w:style w:type="character" w:customStyle="1" w:styleId="BodyTextChar">
    <w:name w:val="Body Text Char"/>
    <w:link w:val="BodyText"/>
    <w:uiPriority w:val="1"/>
    <w:rsid w:val="00AF398E"/>
    <w:rPr>
      <w:rFonts w:eastAsia="Calibri"/>
      <w:sz w:val="24"/>
      <w:szCs w:val="24"/>
    </w:rPr>
  </w:style>
  <w:style w:type="character" w:styleId="Strong">
    <w:name w:val="Strong"/>
    <w:qFormat/>
    <w:rsid w:val="00AF398E"/>
    <w:rPr>
      <w:b/>
      <w:bCs/>
    </w:rPr>
  </w:style>
  <w:style w:type="character" w:styleId="Hyperlink">
    <w:name w:val="Hyperlink"/>
    <w:rsid w:val="004B68C5"/>
    <w:rPr>
      <w:color w:val="0563C1"/>
      <w:u w:val="single"/>
    </w:rPr>
  </w:style>
  <w:style w:type="character" w:styleId="Emphasis">
    <w:name w:val="Emphasis"/>
    <w:qFormat/>
    <w:rsid w:val="00991BC1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DD6686"/>
    <w:pPr>
      <w:autoSpaceDE w:val="0"/>
      <w:autoSpaceDN w:val="0"/>
      <w:adjustRightInd w:val="0"/>
      <w:spacing w:before="149"/>
      <w:ind w:right="-1512"/>
      <w:jc w:val="right"/>
    </w:pPr>
    <w:rPr>
      <w:rFonts w:ascii="Sherman Sans Bold" w:hAnsi="Sherman Sans Bold" w:cs="Sherman Sans Bold"/>
    </w:rPr>
  </w:style>
  <w:style w:type="character" w:styleId="FollowedHyperlink">
    <w:name w:val="FollowedHyperlink"/>
    <w:basedOn w:val="DefaultParagraphFont"/>
    <w:rsid w:val="00800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s.syr.edu/laboratory-safety/laboratory-incident-repor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hss.syr.edu/laboratory-safety/guidance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7330</CharactersWithSpaces>
  <SharedDoc>false</SharedDoc>
  <HLinks>
    <vt:vector size="6" baseType="variant">
      <vt:variant>
        <vt:i4>5570563</vt:i4>
      </vt:variant>
      <vt:variant>
        <vt:i4>21</vt:i4>
      </vt:variant>
      <vt:variant>
        <vt:i4>0</vt:i4>
      </vt:variant>
      <vt:variant>
        <vt:i4>5</vt:i4>
      </vt:variant>
      <vt:variant>
        <vt:lpwstr>http://ehss.syr.edu/laboratory-safety/guidance-documents/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cp:lastModifiedBy>Michael D Bradley</cp:lastModifiedBy>
  <cp:revision>14</cp:revision>
  <cp:lastPrinted>2018-10-29T14:32:00Z</cp:lastPrinted>
  <dcterms:created xsi:type="dcterms:W3CDTF">2018-08-24T20:21:00Z</dcterms:created>
  <dcterms:modified xsi:type="dcterms:W3CDTF">2018-10-29T18:21:00Z</dcterms:modified>
</cp:coreProperties>
</file>